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F7" w:rsidRPr="007B6D0D" w:rsidRDefault="00116FF7" w:rsidP="00BC4971">
      <w:pPr>
        <w:spacing w:before="120" w:after="120"/>
        <w:jc w:val="center"/>
        <w:rPr>
          <w:b/>
          <w:color w:val="000000" w:themeColor="text1"/>
          <w:sz w:val="24"/>
          <w:szCs w:val="24"/>
        </w:rPr>
      </w:pPr>
      <w:r w:rsidRPr="007B6D0D">
        <w:rPr>
          <w:b/>
          <w:color w:val="000000" w:themeColor="text1"/>
          <w:sz w:val="24"/>
          <w:szCs w:val="24"/>
        </w:rPr>
        <w:t>EDITAL</w:t>
      </w:r>
    </w:p>
    <w:p w:rsidR="00116FF7" w:rsidRPr="007B6D0D" w:rsidRDefault="00116FF7" w:rsidP="00BC4971">
      <w:pPr>
        <w:spacing w:before="120" w:after="120"/>
        <w:jc w:val="center"/>
        <w:rPr>
          <w:b/>
          <w:color w:val="000000" w:themeColor="text1"/>
          <w:sz w:val="24"/>
          <w:szCs w:val="24"/>
        </w:rPr>
      </w:pPr>
      <w:r w:rsidRPr="007B6D0D">
        <w:rPr>
          <w:b/>
          <w:color w:val="000000" w:themeColor="text1"/>
          <w:sz w:val="24"/>
          <w:szCs w:val="24"/>
        </w:rPr>
        <w:t xml:space="preserve">PREGÃO PRESENCIAL PARA REGISTRO DE PREÇOS </w:t>
      </w:r>
      <w:r w:rsidR="00DE41E8" w:rsidRPr="007B6D0D">
        <w:rPr>
          <w:b/>
          <w:color w:val="000000" w:themeColor="text1"/>
          <w:sz w:val="24"/>
          <w:szCs w:val="24"/>
        </w:rPr>
        <w:t xml:space="preserve">Nº </w:t>
      </w:r>
      <w:r w:rsidR="004D0AD6" w:rsidRPr="007B6D0D">
        <w:rPr>
          <w:b/>
          <w:color w:val="000000" w:themeColor="text1"/>
          <w:sz w:val="24"/>
          <w:szCs w:val="24"/>
        </w:rPr>
        <w:t>024</w:t>
      </w:r>
      <w:r w:rsidR="00DE41E8" w:rsidRPr="007B6D0D">
        <w:rPr>
          <w:b/>
          <w:color w:val="000000" w:themeColor="text1"/>
          <w:sz w:val="24"/>
          <w:szCs w:val="24"/>
        </w:rPr>
        <w:t>/20</w:t>
      </w:r>
      <w:r w:rsidR="001F4D22" w:rsidRPr="007B6D0D">
        <w:rPr>
          <w:b/>
          <w:color w:val="000000" w:themeColor="text1"/>
          <w:sz w:val="24"/>
          <w:szCs w:val="24"/>
        </w:rPr>
        <w:t>2</w:t>
      </w:r>
      <w:r w:rsidR="008E276D" w:rsidRPr="007B6D0D">
        <w:rPr>
          <w:b/>
          <w:color w:val="000000" w:themeColor="text1"/>
          <w:sz w:val="24"/>
          <w:szCs w:val="24"/>
        </w:rPr>
        <w:t>1</w:t>
      </w:r>
    </w:p>
    <w:p w:rsidR="00116FF7" w:rsidRPr="007B6D0D" w:rsidRDefault="00116FF7" w:rsidP="00BC4971">
      <w:pPr>
        <w:spacing w:before="120" w:after="120"/>
        <w:jc w:val="center"/>
        <w:rPr>
          <w:b/>
          <w:color w:val="000000" w:themeColor="text1"/>
          <w:sz w:val="24"/>
          <w:szCs w:val="24"/>
        </w:rPr>
      </w:pPr>
      <w:r w:rsidRPr="007B6D0D">
        <w:rPr>
          <w:b/>
          <w:color w:val="000000" w:themeColor="text1"/>
          <w:sz w:val="24"/>
          <w:szCs w:val="24"/>
        </w:rPr>
        <w:t>ATA DE REGISTRO DE PREÇOS</w:t>
      </w:r>
      <w:r w:rsidR="00CC1E95" w:rsidRPr="007B6D0D">
        <w:rPr>
          <w:b/>
          <w:color w:val="000000" w:themeColor="text1"/>
          <w:sz w:val="24"/>
          <w:szCs w:val="24"/>
        </w:rPr>
        <w:t xml:space="preserve"> </w:t>
      </w:r>
    </w:p>
    <w:p w:rsidR="001757D8" w:rsidRPr="007B6D0D" w:rsidRDefault="001757D8" w:rsidP="007B6D0D">
      <w:pPr>
        <w:pStyle w:val="Corpodetexto3"/>
        <w:spacing w:before="120" w:after="120"/>
        <w:ind w:left="-284"/>
        <w:jc w:val="both"/>
        <w:rPr>
          <w:color w:val="000000" w:themeColor="text1"/>
          <w:sz w:val="24"/>
          <w:szCs w:val="24"/>
        </w:rPr>
      </w:pPr>
      <w:r w:rsidRPr="007B6D0D">
        <w:rPr>
          <w:color w:val="000000" w:themeColor="text1"/>
          <w:sz w:val="24"/>
          <w:szCs w:val="24"/>
        </w:rPr>
        <w:t xml:space="preserve">Aos </w:t>
      </w:r>
      <w:r w:rsidR="00B93DF6">
        <w:rPr>
          <w:color w:val="000000" w:themeColor="text1"/>
          <w:sz w:val="24"/>
          <w:szCs w:val="24"/>
        </w:rPr>
        <w:t>16</w:t>
      </w:r>
      <w:r w:rsidRPr="007B6D0D">
        <w:rPr>
          <w:color w:val="000000" w:themeColor="text1"/>
          <w:sz w:val="24"/>
          <w:szCs w:val="24"/>
        </w:rPr>
        <w:t xml:space="preserve"> dias do mês de </w:t>
      </w:r>
      <w:r w:rsidR="00B93DF6">
        <w:rPr>
          <w:color w:val="000000" w:themeColor="text1"/>
          <w:sz w:val="24"/>
          <w:szCs w:val="24"/>
        </w:rPr>
        <w:t>julho</w:t>
      </w:r>
      <w:r w:rsidRPr="007B6D0D">
        <w:rPr>
          <w:color w:val="000000" w:themeColor="text1"/>
          <w:sz w:val="24"/>
          <w:szCs w:val="24"/>
        </w:rPr>
        <w:t xml:space="preserve"> do ano de</w:t>
      </w:r>
      <w:r w:rsidR="00B93DF6">
        <w:rPr>
          <w:color w:val="000000" w:themeColor="text1"/>
          <w:sz w:val="24"/>
          <w:szCs w:val="24"/>
        </w:rPr>
        <w:t xml:space="preserve"> 2021</w:t>
      </w:r>
      <w:r w:rsidRPr="007B6D0D">
        <w:rPr>
          <w:color w:val="000000" w:themeColor="text1"/>
          <w:sz w:val="24"/>
          <w:szCs w:val="24"/>
        </w:rPr>
        <w:t xml:space="preserve">, na </w:t>
      </w:r>
      <w:r w:rsidR="00043DF2" w:rsidRPr="007B6D0D">
        <w:rPr>
          <w:color w:val="000000" w:themeColor="text1"/>
          <w:sz w:val="24"/>
          <w:szCs w:val="24"/>
        </w:rPr>
        <w:t>Comissão de Licitações e Compras</w:t>
      </w:r>
      <w:r w:rsidRPr="007B6D0D">
        <w:rPr>
          <w:color w:val="000000" w:themeColor="text1"/>
          <w:sz w:val="24"/>
          <w:szCs w:val="24"/>
        </w:rPr>
        <w:t xml:space="preserve">, registram-se os </w:t>
      </w:r>
      <w:r w:rsidR="00A449AE" w:rsidRPr="007B6D0D">
        <w:rPr>
          <w:color w:val="000000" w:themeColor="text1"/>
          <w:sz w:val="24"/>
          <w:szCs w:val="24"/>
        </w:rPr>
        <w:t>preços</w:t>
      </w:r>
      <w:r w:rsidRPr="007B6D0D">
        <w:rPr>
          <w:color w:val="000000" w:themeColor="text1"/>
          <w:sz w:val="24"/>
          <w:szCs w:val="24"/>
        </w:rPr>
        <w:t xml:space="preserve"> da Empresa </w:t>
      </w:r>
      <w:r w:rsidR="007B6D0D" w:rsidRPr="007B6D0D">
        <w:rPr>
          <w:b/>
          <w:sz w:val="24"/>
          <w:szCs w:val="24"/>
        </w:rPr>
        <w:t>FARO COMERCIAL LTDA - ME</w:t>
      </w:r>
      <w:r w:rsidRPr="007B6D0D">
        <w:rPr>
          <w:color w:val="000000" w:themeColor="text1"/>
          <w:sz w:val="24"/>
          <w:szCs w:val="24"/>
        </w:rPr>
        <w:t xml:space="preserve">, com sede na </w:t>
      </w:r>
      <w:r w:rsidR="007B6D0D" w:rsidRPr="007B6D0D">
        <w:rPr>
          <w:color w:val="000000" w:themeColor="text1"/>
          <w:sz w:val="24"/>
          <w:szCs w:val="24"/>
        </w:rPr>
        <w:t>Rua Antônio da Motta Leite, nº 70, Influência</w:t>
      </w:r>
      <w:r w:rsidRPr="007B6D0D">
        <w:rPr>
          <w:color w:val="000000" w:themeColor="text1"/>
          <w:sz w:val="24"/>
          <w:szCs w:val="24"/>
        </w:rPr>
        <w:t>,</w:t>
      </w:r>
      <w:r w:rsidR="007B6D0D" w:rsidRPr="007B6D0D">
        <w:rPr>
          <w:color w:val="000000" w:themeColor="text1"/>
          <w:sz w:val="24"/>
          <w:szCs w:val="24"/>
        </w:rPr>
        <w:t xml:space="preserve"> Carmo – RJ,</w:t>
      </w:r>
      <w:r w:rsidRPr="007B6D0D">
        <w:rPr>
          <w:color w:val="000000" w:themeColor="text1"/>
          <w:sz w:val="24"/>
          <w:szCs w:val="24"/>
        </w:rPr>
        <w:t xml:space="preserve"> inscrita no CNPJ sob o nº </w:t>
      </w:r>
      <w:r w:rsidR="007B6D0D" w:rsidRPr="007B6D0D">
        <w:rPr>
          <w:sz w:val="24"/>
          <w:szCs w:val="24"/>
        </w:rPr>
        <w:t>17.069.079/0001-00</w:t>
      </w:r>
      <w:r w:rsidRPr="007B6D0D">
        <w:rPr>
          <w:color w:val="000000" w:themeColor="text1"/>
          <w:sz w:val="24"/>
          <w:szCs w:val="24"/>
        </w:rPr>
        <w:t xml:space="preserve">, neste </w:t>
      </w:r>
      <w:proofErr w:type="gramStart"/>
      <w:r w:rsidRPr="007B6D0D">
        <w:rPr>
          <w:color w:val="000000" w:themeColor="text1"/>
          <w:sz w:val="24"/>
          <w:szCs w:val="24"/>
        </w:rPr>
        <w:t>ato representada</w:t>
      </w:r>
      <w:proofErr w:type="gramEnd"/>
      <w:r w:rsidRPr="007B6D0D">
        <w:rPr>
          <w:color w:val="000000" w:themeColor="text1"/>
          <w:sz w:val="24"/>
          <w:szCs w:val="24"/>
        </w:rPr>
        <w:t xml:space="preserve"> p</w:t>
      </w:r>
      <w:r w:rsidR="007B6D0D">
        <w:rPr>
          <w:color w:val="000000" w:themeColor="text1"/>
          <w:sz w:val="24"/>
          <w:szCs w:val="24"/>
        </w:rPr>
        <w:t xml:space="preserve">or </w:t>
      </w:r>
      <w:proofErr w:type="spellStart"/>
      <w:r w:rsidR="007B6D0D" w:rsidRPr="007B6D0D">
        <w:rPr>
          <w:i/>
          <w:color w:val="000000" w:themeColor="text1"/>
          <w:sz w:val="24"/>
          <w:szCs w:val="24"/>
        </w:rPr>
        <w:t>Ralphy</w:t>
      </w:r>
      <w:proofErr w:type="spellEnd"/>
      <w:r w:rsidR="007B6D0D">
        <w:rPr>
          <w:color w:val="000000" w:themeColor="text1"/>
          <w:sz w:val="24"/>
          <w:szCs w:val="24"/>
        </w:rPr>
        <w:t xml:space="preserve"> </w:t>
      </w:r>
      <w:r w:rsidR="007B6D0D">
        <w:rPr>
          <w:i/>
          <w:color w:val="000000" w:themeColor="text1"/>
          <w:sz w:val="24"/>
          <w:szCs w:val="24"/>
        </w:rPr>
        <w:t>Soares Ribeiro</w:t>
      </w:r>
      <w:r w:rsidRPr="007B6D0D">
        <w:rPr>
          <w:color w:val="000000" w:themeColor="text1"/>
          <w:sz w:val="24"/>
          <w:szCs w:val="24"/>
        </w:rPr>
        <w:t xml:space="preserve">, portador da carteira de Identidade nº </w:t>
      </w:r>
      <w:r w:rsidR="007B6D0D">
        <w:rPr>
          <w:color w:val="000000" w:themeColor="text1"/>
          <w:sz w:val="24"/>
          <w:szCs w:val="24"/>
        </w:rPr>
        <w:t>MG-10339490</w:t>
      </w:r>
      <w:r w:rsidRPr="007B6D0D">
        <w:rPr>
          <w:color w:val="000000" w:themeColor="text1"/>
          <w:sz w:val="24"/>
          <w:szCs w:val="24"/>
        </w:rPr>
        <w:t xml:space="preserve">, órgão expedidor </w:t>
      </w:r>
      <w:r w:rsidR="007B6D0D">
        <w:rPr>
          <w:color w:val="000000" w:themeColor="text1"/>
          <w:sz w:val="24"/>
          <w:szCs w:val="24"/>
        </w:rPr>
        <w:t>SSP/MG</w:t>
      </w:r>
      <w:r w:rsidRPr="007B6D0D">
        <w:rPr>
          <w:color w:val="000000" w:themeColor="text1"/>
          <w:sz w:val="24"/>
          <w:szCs w:val="24"/>
        </w:rPr>
        <w:t>, CPF nº</w:t>
      </w:r>
      <w:r w:rsidR="007B6D0D">
        <w:rPr>
          <w:color w:val="000000" w:themeColor="text1"/>
          <w:sz w:val="24"/>
          <w:szCs w:val="24"/>
        </w:rPr>
        <w:t xml:space="preserve"> 030.482.816-57</w:t>
      </w:r>
      <w:r w:rsidR="00A449AE" w:rsidRPr="007B6D0D">
        <w:rPr>
          <w:color w:val="000000" w:themeColor="text1"/>
          <w:sz w:val="24"/>
          <w:szCs w:val="24"/>
        </w:rPr>
        <w:t>.</w:t>
      </w:r>
      <w:r w:rsidRPr="007B6D0D">
        <w:rPr>
          <w:color w:val="000000" w:themeColor="text1"/>
          <w:sz w:val="24"/>
          <w:szCs w:val="24"/>
        </w:rPr>
        <w:t xml:space="preserve"> </w:t>
      </w:r>
      <w:r w:rsidR="00C916BC" w:rsidRPr="007B6D0D">
        <w:rPr>
          <w:color w:val="000000" w:themeColor="text1"/>
          <w:sz w:val="24"/>
          <w:szCs w:val="24"/>
        </w:rPr>
        <w:t xml:space="preserve">Constitui objeto desta Licitação o </w:t>
      </w:r>
      <w:r w:rsidR="00E93BF0" w:rsidRPr="007B6D0D">
        <w:rPr>
          <w:color w:val="000000" w:themeColor="text1"/>
          <w:sz w:val="24"/>
          <w:szCs w:val="24"/>
        </w:rPr>
        <w:t>Registro de</w:t>
      </w:r>
      <w:r w:rsidR="002D0D90" w:rsidRPr="007B6D0D">
        <w:rPr>
          <w:color w:val="000000" w:themeColor="text1"/>
          <w:sz w:val="24"/>
          <w:szCs w:val="24"/>
        </w:rPr>
        <w:t xml:space="preserve"> </w:t>
      </w:r>
      <w:r w:rsidR="00E41C00" w:rsidRPr="007B6D0D">
        <w:rPr>
          <w:color w:val="000000" w:themeColor="text1"/>
          <w:sz w:val="24"/>
          <w:szCs w:val="24"/>
        </w:rPr>
        <w:t xml:space="preserve">Eventual e futura aquisição de GÊNEROS ALIMENTÍCIOS, mediante o Sistema de Registro de Preços, para atender a demanda das Secretarias Educação, de Assistência Social e Direitos </w:t>
      </w:r>
      <w:proofErr w:type="spellStart"/>
      <w:r w:rsidR="00774CE9" w:rsidRPr="000C3E44">
        <w:rPr>
          <w:color w:val="000000" w:themeColor="text1"/>
          <w:sz w:val="24"/>
          <w:szCs w:val="24"/>
        </w:rPr>
        <w:t>Direitos</w:t>
      </w:r>
      <w:proofErr w:type="spellEnd"/>
      <w:r w:rsidR="00774CE9" w:rsidRPr="000C3E44">
        <w:rPr>
          <w:color w:val="000000" w:themeColor="text1"/>
          <w:sz w:val="24"/>
          <w:szCs w:val="24"/>
        </w:rPr>
        <w:t xml:space="preserve"> Humanos, Saúde e Obras e Infraestrutura</w:t>
      </w:r>
      <w:r w:rsidR="00FE2D66" w:rsidRPr="007B6D0D">
        <w:rPr>
          <w:color w:val="000000" w:themeColor="text1"/>
          <w:sz w:val="24"/>
          <w:szCs w:val="24"/>
        </w:rPr>
        <w:t>, nos termos e condições estabelecidas neste instrumento</w:t>
      </w:r>
      <w:r w:rsidR="00BA18BC" w:rsidRPr="007B6D0D">
        <w:rPr>
          <w:color w:val="000000" w:themeColor="text1"/>
          <w:sz w:val="24"/>
          <w:szCs w:val="24"/>
        </w:rPr>
        <w:t>,</w:t>
      </w:r>
      <w:r w:rsidR="00C916BC" w:rsidRPr="007B6D0D">
        <w:rPr>
          <w:color w:val="000000" w:themeColor="text1"/>
          <w:sz w:val="24"/>
          <w:szCs w:val="24"/>
        </w:rPr>
        <w:t xml:space="preserve"> </w:t>
      </w:r>
      <w:r w:rsidRPr="007B6D0D">
        <w:rPr>
          <w:color w:val="000000" w:themeColor="text1"/>
          <w:sz w:val="24"/>
          <w:szCs w:val="24"/>
        </w:rPr>
        <w:t xml:space="preserve">decorrente do Pregão Presencial para Registro de Preços nº </w:t>
      </w:r>
      <w:r w:rsidR="00E41C00" w:rsidRPr="007B6D0D">
        <w:rPr>
          <w:color w:val="000000" w:themeColor="text1"/>
          <w:sz w:val="24"/>
          <w:szCs w:val="24"/>
        </w:rPr>
        <w:t>024</w:t>
      </w:r>
      <w:r w:rsidR="00BF202D" w:rsidRPr="007B6D0D">
        <w:rPr>
          <w:color w:val="000000" w:themeColor="text1"/>
          <w:sz w:val="24"/>
          <w:szCs w:val="24"/>
        </w:rPr>
        <w:t>/</w:t>
      </w:r>
      <w:r w:rsidR="001F4D22" w:rsidRPr="007B6D0D">
        <w:rPr>
          <w:color w:val="000000" w:themeColor="text1"/>
          <w:sz w:val="24"/>
          <w:szCs w:val="24"/>
        </w:rPr>
        <w:t>20</w:t>
      </w:r>
      <w:r w:rsidR="00F758EE" w:rsidRPr="007B6D0D">
        <w:rPr>
          <w:color w:val="000000" w:themeColor="text1"/>
          <w:sz w:val="24"/>
          <w:szCs w:val="24"/>
        </w:rPr>
        <w:t>21</w:t>
      </w:r>
      <w:r w:rsidRPr="007B6D0D">
        <w:rPr>
          <w:color w:val="000000" w:themeColor="text1"/>
          <w:sz w:val="24"/>
          <w:szCs w:val="24"/>
        </w:rPr>
        <w:t xml:space="preserve">, Processo nº </w:t>
      </w:r>
      <w:r w:rsidR="00E41C00" w:rsidRPr="007B6D0D">
        <w:rPr>
          <w:color w:val="000000" w:themeColor="text1"/>
          <w:sz w:val="24"/>
          <w:szCs w:val="24"/>
        </w:rPr>
        <w:t>1645</w:t>
      </w:r>
      <w:r w:rsidR="00043DF2" w:rsidRPr="007B6D0D">
        <w:rPr>
          <w:color w:val="000000" w:themeColor="text1"/>
          <w:sz w:val="24"/>
          <w:szCs w:val="24"/>
        </w:rPr>
        <w:t>/</w:t>
      </w:r>
      <w:r w:rsidR="00870E88" w:rsidRPr="007B6D0D">
        <w:rPr>
          <w:color w:val="000000" w:themeColor="text1"/>
          <w:sz w:val="24"/>
          <w:szCs w:val="24"/>
        </w:rPr>
        <w:t>2</w:t>
      </w:r>
      <w:r w:rsidR="00F758EE" w:rsidRPr="007B6D0D">
        <w:rPr>
          <w:color w:val="000000" w:themeColor="text1"/>
          <w:sz w:val="24"/>
          <w:szCs w:val="24"/>
        </w:rPr>
        <w:t>1</w:t>
      </w:r>
      <w:r w:rsidR="00E41C00" w:rsidRPr="007B6D0D">
        <w:rPr>
          <w:color w:val="000000" w:themeColor="text1"/>
          <w:sz w:val="24"/>
          <w:szCs w:val="24"/>
        </w:rPr>
        <w:t xml:space="preserve"> e apensos 0985/21, 0595/21 e 2531/21</w:t>
      </w:r>
      <w:r w:rsidR="00905D2E" w:rsidRPr="007B6D0D">
        <w:rPr>
          <w:color w:val="000000" w:themeColor="text1"/>
          <w:sz w:val="24"/>
          <w:szCs w:val="24"/>
        </w:rPr>
        <w:t>.</w:t>
      </w:r>
      <w:r w:rsidRPr="007B6D0D">
        <w:rPr>
          <w:color w:val="000000" w:themeColor="text1"/>
          <w:sz w:val="24"/>
          <w:szCs w:val="24"/>
        </w:rPr>
        <w:t xml:space="preserve"> </w:t>
      </w:r>
      <w:proofErr w:type="gramStart"/>
      <w:r w:rsidRPr="007B6D0D">
        <w:rPr>
          <w:color w:val="000000" w:themeColor="text1"/>
          <w:sz w:val="24"/>
          <w:szCs w:val="24"/>
        </w:rPr>
        <w:t>Integram</w:t>
      </w:r>
      <w:proofErr w:type="gramEnd"/>
      <w:r w:rsidRPr="007B6D0D">
        <w:rPr>
          <w:color w:val="000000" w:themeColor="text1"/>
          <w:sz w:val="24"/>
          <w:szCs w:val="24"/>
        </w:rPr>
        <w:t xml:space="preserve"> esta Ata de Registro de Preços o Termo de Proposta Comercial- Anexo II, independente de transcrição. </w:t>
      </w:r>
    </w:p>
    <w:tbl>
      <w:tblPr>
        <w:tblW w:w="9213" w:type="dxa"/>
        <w:tblInd w:w="70" w:type="dxa"/>
        <w:tblLayout w:type="fixed"/>
        <w:tblCellMar>
          <w:left w:w="70" w:type="dxa"/>
          <w:right w:w="70" w:type="dxa"/>
        </w:tblCellMar>
        <w:tblLook w:val="04A0" w:firstRow="1" w:lastRow="0" w:firstColumn="1" w:lastColumn="0" w:noHBand="0" w:noVBand="1"/>
      </w:tblPr>
      <w:tblGrid>
        <w:gridCol w:w="567"/>
        <w:gridCol w:w="5245"/>
        <w:gridCol w:w="1134"/>
        <w:gridCol w:w="1134"/>
        <w:gridCol w:w="1133"/>
      </w:tblGrid>
      <w:tr w:rsidR="007B6D0D" w:rsidRPr="007B6D0D" w:rsidTr="007B6D0D">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F118CD" w:rsidRPr="007B6D0D" w:rsidRDefault="00F118CD" w:rsidP="00626E02">
            <w:pPr>
              <w:ind w:right="-70"/>
              <w:jc w:val="center"/>
              <w:rPr>
                <w:b/>
                <w:color w:val="000000" w:themeColor="text1"/>
                <w:sz w:val="16"/>
              </w:rPr>
            </w:pPr>
            <w:r w:rsidRPr="007B6D0D">
              <w:rPr>
                <w:b/>
                <w:color w:val="000000" w:themeColor="text1"/>
                <w:sz w:val="16"/>
              </w:rPr>
              <w:t>Nº</w:t>
            </w:r>
          </w:p>
        </w:tc>
        <w:tc>
          <w:tcPr>
            <w:tcW w:w="5245" w:type="dxa"/>
            <w:tcBorders>
              <w:top w:val="single" w:sz="4" w:space="0" w:color="auto"/>
              <w:left w:val="nil"/>
              <w:bottom w:val="single" w:sz="4" w:space="0" w:color="auto"/>
              <w:right w:val="single" w:sz="4" w:space="0" w:color="auto"/>
            </w:tcBorders>
            <w:shd w:val="clear" w:color="auto" w:fill="B4C6E7"/>
            <w:vAlign w:val="center"/>
            <w:hideMark/>
          </w:tcPr>
          <w:p w:rsidR="00F118CD" w:rsidRPr="007B6D0D" w:rsidRDefault="00F118CD" w:rsidP="00626E02">
            <w:pPr>
              <w:jc w:val="center"/>
              <w:rPr>
                <w:b/>
                <w:color w:val="000000" w:themeColor="text1"/>
                <w:sz w:val="16"/>
              </w:rPr>
            </w:pPr>
            <w:r w:rsidRPr="007B6D0D">
              <w:rPr>
                <w:b/>
                <w:color w:val="000000" w:themeColor="text1"/>
                <w:sz w:val="16"/>
              </w:rPr>
              <w:t>ITEM/DESCRIÇÃO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F118CD" w:rsidRPr="007B6D0D" w:rsidRDefault="00F118CD" w:rsidP="00626E02">
            <w:pPr>
              <w:ind w:left="72" w:hanging="72"/>
              <w:jc w:val="center"/>
              <w:rPr>
                <w:b/>
                <w:bCs/>
                <w:color w:val="000000" w:themeColor="text1"/>
                <w:sz w:val="16"/>
              </w:rPr>
            </w:pPr>
            <w:r w:rsidRPr="007B6D0D">
              <w:rPr>
                <w:b/>
                <w:bCs/>
                <w:color w:val="000000" w:themeColor="text1"/>
                <w:sz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F118CD" w:rsidRPr="007B6D0D" w:rsidRDefault="00F118CD" w:rsidP="00626E02">
            <w:pPr>
              <w:jc w:val="center"/>
              <w:rPr>
                <w:b/>
                <w:color w:val="000000" w:themeColor="text1"/>
                <w:sz w:val="16"/>
              </w:rPr>
            </w:pPr>
            <w:r w:rsidRPr="007B6D0D">
              <w:rPr>
                <w:b/>
                <w:color w:val="000000" w:themeColor="text1"/>
                <w:sz w:val="16"/>
              </w:rPr>
              <w:t>QUANT. MÁXIMA</w:t>
            </w:r>
          </w:p>
        </w:tc>
        <w:tc>
          <w:tcPr>
            <w:tcW w:w="1133" w:type="dxa"/>
            <w:tcBorders>
              <w:top w:val="single" w:sz="4" w:space="0" w:color="auto"/>
              <w:left w:val="single" w:sz="4" w:space="0" w:color="auto"/>
              <w:bottom w:val="single" w:sz="4" w:space="0" w:color="auto"/>
              <w:right w:val="single" w:sz="4" w:space="0" w:color="auto"/>
            </w:tcBorders>
            <w:shd w:val="clear" w:color="auto" w:fill="B4C6E7"/>
            <w:vAlign w:val="center"/>
          </w:tcPr>
          <w:p w:rsidR="00F118CD" w:rsidRPr="007B6D0D" w:rsidRDefault="00F118CD" w:rsidP="007B6D0D">
            <w:pPr>
              <w:jc w:val="center"/>
              <w:rPr>
                <w:b/>
                <w:color w:val="000000" w:themeColor="text1"/>
                <w:sz w:val="18"/>
                <w:szCs w:val="22"/>
              </w:rPr>
            </w:pPr>
            <w:r w:rsidRPr="007B6D0D">
              <w:rPr>
                <w:b/>
                <w:color w:val="000000" w:themeColor="text1"/>
                <w:sz w:val="18"/>
                <w:szCs w:val="22"/>
              </w:rPr>
              <w:t>VALOR UNITÁRIO</w:t>
            </w:r>
          </w:p>
          <w:p w:rsidR="00F118CD" w:rsidRPr="007B6D0D" w:rsidRDefault="00F118CD" w:rsidP="007B6D0D">
            <w:pPr>
              <w:jc w:val="center"/>
              <w:rPr>
                <w:b/>
                <w:color w:val="000000" w:themeColor="text1"/>
                <w:sz w:val="22"/>
                <w:szCs w:val="22"/>
              </w:rPr>
            </w:pPr>
            <w:r w:rsidRPr="007B6D0D">
              <w:rPr>
                <w:b/>
                <w:color w:val="000000" w:themeColor="text1"/>
                <w:sz w:val="18"/>
                <w:szCs w:val="22"/>
              </w:rPr>
              <w:t>(EM R$)</w:t>
            </w:r>
          </w:p>
        </w:tc>
      </w:tr>
      <w:tr w:rsidR="007B6D0D" w:rsidRPr="007B6D0D" w:rsidTr="007B6D0D">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D0D" w:rsidRPr="007B6D0D" w:rsidRDefault="007B6D0D" w:rsidP="007B6D0D">
            <w:pPr>
              <w:jc w:val="center"/>
              <w:rPr>
                <w:b/>
                <w:color w:val="000000" w:themeColor="text1"/>
                <w:sz w:val="20"/>
              </w:rPr>
            </w:pPr>
            <w:r w:rsidRPr="007B6D0D">
              <w:rPr>
                <w:b/>
                <w:color w:val="000000" w:themeColor="text1"/>
                <w:sz w:val="20"/>
              </w:rPr>
              <w:t>64</w:t>
            </w:r>
          </w:p>
        </w:tc>
        <w:tc>
          <w:tcPr>
            <w:tcW w:w="5245" w:type="dxa"/>
            <w:tcBorders>
              <w:top w:val="single" w:sz="4" w:space="0" w:color="auto"/>
              <w:left w:val="nil"/>
              <w:bottom w:val="single" w:sz="4" w:space="0" w:color="auto"/>
              <w:right w:val="single" w:sz="4" w:space="0" w:color="auto"/>
            </w:tcBorders>
            <w:shd w:val="clear" w:color="auto" w:fill="auto"/>
            <w:vAlign w:val="center"/>
          </w:tcPr>
          <w:p w:rsidR="007B6D0D" w:rsidRPr="007B6D0D" w:rsidRDefault="007B6D0D" w:rsidP="007B6D0D">
            <w:pPr>
              <w:jc w:val="both"/>
              <w:rPr>
                <w:color w:val="000000" w:themeColor="text1"/>
                <w:sz w:val="20"/>
                <w:shd w:val="clear" w:color="auto" w:fill="FFFFFF"/>
              </w:rPr>
            </w:pPr>
            <w:r w:rsidRPr="007B6D0D">
              <w:rPr>
                <w:b/>
                <w:color w:val="000000" w:themeColor="text1"/>
                <w:sz w:val="20"/>
                <w:shd w:val="clear" w:color="auto" w:fill="FFFFFF"/>
              </w:rPr>
              <w:t>Iogurte integral com polpa de frutas, sabor MORANGO</w:t>
            </w:r>
            <w:r w:rsidRPr="007B6D0D">
              <w:rPr>
                <w:color w:val="000000" w:themeColor="text1"/>
                <w:sz w:val="20"/>
                <w:shd w:val="clear" w:color="auto" w:fill="FFFFFF"/>
              </w:rPr>
              <w:t>, sem glúten. Inspecionado e Registrado na Secretaria de Estado de Agricultura. O Transporte deverá ser feito em caminhão frigorífico,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6D0D" w:rsidRPr="007B6D0D" w:rsidRDefault="007B6D0D" w:rsidP="007B6D0D">
            <w:pPr>
              <w:jc w:val="center"/>
              <w:rPr>
                <w:color w:val="000000" w:themeColor="text1"/>
                <w:sz w:val="20"/>
              </w:rPr>
            </w:pPr>
            <w:r w:rsidRPr="007B6D0D">
              <w:rPr>
                <w:color w:val="000000" w:themeColor="text1"/>
                <w:sz w:val="20"/>
              </w:rPr>
              <w:t>Embalagem Mínima 900g</w:t>
            </w:r>
          </w:p>
        </w:tc>
        <w:tc>
          <w:tcPr>
            <w:tcW w:w="1134" w:type="dxa"/>
            <w:tcBorders>
              <w:top w:val="single" w:sz="4" w:space="0" w:color="auto"/>
              <w:left w:val="nil"/>
              <w:bottom w:val="single" w:sz="4" w:space="0" w:color="auto"/>
              <w:right w:val="single" w:sz="4" w:space="0" w:color="auto"/>
            </w:tcBorders>
            <w:vAlign w:val="center"/>
          </w:tcPr>
          <w:p w:rsidR="007B6D0D" w:rsidRPr="007B6D0D" w:rsidRDefault="007B6D0D" w:rsidP="007B6D0D">
            <w:pPr>
              <w:jc w:val="center"/>
              <w:rPr>
                <w:color w:val="000000" w:themeColor="text1"/>
                <w:sz w:val="22"/>
                <w:szCs w:val="22"/>
              </w:rPr>
            </w:pPr>
            <w:r w:rsidRPr="007B6D0D">
              <w:rPr>
                <w:color w:val="000000" w:themeColor="text1"/>
                <w:sz w:val="22"/>
                <w:szCs w:val="22"/>
              </w:rPr>
              <w:t>2.778</w:t>
            </w:r>
          </w:p>
        </w:tc>
        <w:tc>
          <w:tcPr>
            <w:tcW w:w="1133" w:type="dxa"/>
            <w:tcBorders>
              <w:top w:val="single" w:sz="4" w:space="0" w:color="auto"/>
              <w:left w:val="single" w:sz="4" w:space="0" w:color="auto"/>
              <w:bottom w:val="single" w:sz="4" w:space="0" w:color="auto"/>
              <w:right w:val="single" w:sz="4" w:space="0" w:color="auto"/>
            </w:tcBorders>
            <w:vAlign w:val="center"/>
          </w:tcPr>
          <w:p w:rsidR="007B6D0D" w:rsidRPr="007B6D0D" w:rsidRDefault="007B6D0D" w:rsidP="007B6D0D">
            <w:pPr>
              <w:pStyle w:val="TableParagraph"/>
              <w:jc w:val="center"/>
              <w:rPr>
                <w:rFonts w:ascii="Times New Roman" w:hAnsi="Times New Roman" w:cs="Times New Roman"/>
                <w:b/>
                <w:color w:val="000000" w:themeColor="text1"/>
              </w:rPr>
            </w:pPr>
            <w:r w:rsidRPr="007B6D0D">
              <w:rPr>
                <w:rFonts w:ascii="Times New Roman" w:hAnsi="Times New Roman" w:cs="Times New Roman"/>
                <w:b/>
                <w:color w:val="000000" w:themeColor="text1"/>
              </w:rPr>
              <w:t>7,18</w:t>
            </w:r>
          </w:p>
        </w:tc>
      </w:tr>
      <w:tr w:rsidR="007B6D0D" w:rsidRPr="007B6D0D" w:rsidTr="007B6D0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D0D" w:rsidRPr="007B6D0D" w:rsidRDefault="007B6D0D" w:rsidP="007B6D0D">
            <w:pPr>
              <w:jc w:val="center"/>
              <w:rPr>
                <w:b/>
                <w:color w:val="000000" w:themeColor="text1"/>
                <w:sz w:val="20"/>
              </w:rPr>
            </w:pPr>
            <w:r w:rsidRPr="007B6D0D">
              <w:rPr>
                <w:b/>
                <w:color w:val="000000" w:themeColor="text1"/>
                <w:sz w:val="20"/>
              </w:rPr>
              <w:t>65</w:t>
            </w:r>
          </w:p>
        </w:tc>
        <w:tc>
          <w:tcPr>
            <w:tcW w:w="5245" w:type="dxa"/>
            <w:tcBorders>
              <w:top w:val="single" w:sz="4" w:space="0" w:color="auto"/>
              <w:left w:val="nil"/>
              <w:bottom w:val="single" w:sz="4" w:space="0" w:color="auto"/>
              <w:right w:val="single" w:sz="4" w:space="0" w:color="auto"/>
            </w:tcBorders>
            <w:shd w:val="clear" w:color="auto" w:fill="auto"/>
            <w:vAlign w:val="center"/>
          </w:tcPr>
          <w:p w:rsidR="007B6D0D" w:rsidRPr="007B6D0D" w:rsidRDefault="007B6D0D" w:rsidP="007B6D0D">
            <w:pPr>
              <w:jc w:val="both"/>
              <w:rPr>
                <w:color w:val="000000" w:themeColor="text1"/>
                <w:sz w:val="20"/>
                <w:shd w:val="clear" w:color="auto" w:fill="FFFFFF"/>
              </w:rPr>
            </w:pPr>
            <w:r w:rsidRPr="007B6D0D">
              <w:rPr>
                <w:b/>
                <w:color w:val="000000" w:themeColor="text1"/>
                <w:sz w:val="20"/>
                <w:shd w:val="clear" w:color="auto" w:fill="FFFFFF"/>
              </w:rPr>
              <w:t>Iogurte integral com polpa de frutas, sabor PÊSSEGO</w:t>
            </w:r>
            <w:r w:rsidRPr="007B6D0D">
              <w:rPr>
                <w:color w:val="000000" w:themeColor="text1"/>
                <w:sz w:val="20"/>
                <w:shd w:val="clear" w:color="auto" w:fill="FFFFFF"/>
              </w:rPr>
              <w:t>, sem glúten. Inspecionado e Registrado na Secretaria de Estado de Agricultura. O Transporte deverá ser feito em caminhão frigorífico,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6D0D" w:rsidRPr="007B6D0D" w:rsidRDefault="007B6D0D" w:rsidP="007B6D0D">
            <w:pPr>
              <w:jc w:val="center"/>
              <w:rPr>
                <w:color w:val="000000" w:themeColor="text1"/>
                <w:sz w:val="20"/>
              </w:rPr>
            </w:pPr>
            <w:r w:rsidRPr="007B6D0D">
              <w:rPr>
                <w:color w:val="000000" w:themeColor="text1"/>
                <w:sz w:val="20"/>
              </w:rPr>
              <w:t>Embalagem Mínima 900g</w:t>
            </w:r>
          </w:p>
        </w:tc>
        <w:tc>
          <w:tcPr>
            <w:tcW w:w="1134" w:type="dxa"/>
            <w:tcBorders>
              <w:top w:val="single" w:sz="4" w:space="0" w:color="auto"/>
              <w:left w:val="nil"/>
              <w:bottom w:val="single" w:sz="4" w:space="0" w:color="auto"/>
              <w:right w:val="single" w:sz="4" w:space="0" w:color="auto"/>
            </w:tcBorders>
            <w:vAlign w:val="center"/>
          </w:tcPr>
          <w:p w:rsidR="007B6D0D" w:rsidRPr="007B6D0D" w:rsidRDefault="007B6D0D" w:rsidP="007B6D0D">
            <w:pPr>
              <w:jc w:val="center"/>
              <w:rPr>
                <w:color w:val="000000" w:themeColor="text1"/>
                <w:sz w:val="22"/>
                <w:szCs w:val="22"/>
              </w:rPr>
            </w:pPr>
            <w:r w:rsidRPr="007B6D0D">
              <w:rPr>
                <w:color w:val="000000" w:themeColor="text1"/>
                <w:sz w:val="22"/>
                <w:szCs w:val="22"/>
              </w:rPr>
              <w:t>2.778</w:t>
            </w:r>
          </w:p>
        </w:tc>
        <w:tc>
          <w:tcPr>
            <w:tcW w:w="1133" w:type="dxa"/>
            <w:tcBorders>
              <w:top w:val="single" w:sz="4" w:space="0" w:color="auto"/>
              <w:left w:val="single" w:sz="4" w:space="0" w:color="auto"/>
              <w:bottom w:val="single" w:sz="4" w:space="0" w:color="auto"/>
              <w:right w:val="single" w:sz="4" w:space="0" w:color="auto"/>
            </w:tcBorders>
            <w:vAlign w:val="center"/>
          </w:tcPr>
          <w:p w:rsidR="007B6D0D" w:rsidRPr="007B6D0D" w:rsidRDefault="007B6D0D" w:rsidP="007B6D0D">
            <w:pPr>
              <w:pStyle w:val="TableParagraph"/>
              <w:spacing w:line="172" w:lineRule="exact"/>
              <w:jc w:val="center"/>
              <w:rPr>
                <w:rFonts w:ascii="Times New Roman" w:hAnsi="Times New Roman" w:cs="Times New Roman"/>
                <w:b/>
                <w:color w:val="000000" w:themeColor="text1"/>
              </w:rPr>
            </w:pPr>
            <w:r w:rsidRPr="007B6D0D">
              <w:rPr>
                <w:rFonts w:ascii="Times New Roman" w:hAnsi="Times New Roman" w:cs="Times New Roman"/>
                <w:b/>
                <w:color w:val="000000" w:themeColor="text1"/>
              </w:rPr>
              <w:t>6,70</w:t>
            </w:r>
          </w:p>
        </w:tc>
      </w:tr>
      <w:tr w:rsidR="007B6D0D" w:rsidRPr="007B6D0D" w:rsidTr="007B6D0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D0D" w:rsidRPr="007B6D0D" w:rsidRDefault="007B6D0D" w:rsidP="007B6D0D">
            <w:pPr>
              <w:jc w:val="center"/>
              <w:rPr>
                <w:b/>
                <w:color w:val="000000" w:themeColor="text1"/>
                <w:sz w:val="20"/>
              </w:rPr>
            </w:pPr>
            <w:r w:rsidRPr="007B6D0D">
              <w:rPr>
                <w:b/>
                <w:color w:val="000000" w:themeColor="text1"/>
                <w:sz w:val="20"/>
              </w:rPr>
              <w:t>146</w:t>
            </w:r>
          </w:p>
        </w:tc>
        <w:tc>
          <w:tcPr>
            <w:tcW w:w="5245" w:type="dxa"/>
            <w:tcBorders>
              <w:top w:val="single" w:sz="4" w:space="0" w:color="auto"/>
              <w:left w:val="nil"/>
              <w:bottom w:val="single" w:sz="4" w:space="0" w:color="auto"/>
              <w:right w:val="single" w:sz="4" w:space="0" w:color="auto"/>
            </w:tcBorders>
            <w:shd w:val="clear" w:color="auto" w:fill="auto"/>
            <w:vAlign w:val="center"/>
          </w:tcPr>
          <w:p w:rsidR="007B6D0D" w:rsidRPr="007B6D0D" w:rsidRDefault="007B6D0D" w:rsidP="007B6D0D">
            <w:pPr>
              <w:jc w:val="both"/>
              <w:rPr>
                <w:b/>
                <w:color w:val="000000" w:themeColor="text1"/>
                <w:sz w:val="20"/>
                <w:shd w:val="clear" w:color="auto" w:fill="FFFFFF"/>
              </w:rPr>
            </w:pPr>
            <w:r w:rsidRPr="007B6D0D">
              <w:rPr>
                <w:b/>
                <w:color w:val="000000" w:themeColor="text1"/>
                <w:sz w:val="20"/>
                <w:shd w:val="clear" w:color="auto" w:fill="FFFFFF"/>
              </w:rPr>
              <w:t>Carne bovina in natura</w:t>
            </w:r>
            <w:r w:rsidRPr="007B6D0D">
              <w:rPr>
                <w:color w:val="000000" w:themeColor="text1"/>
                <w:sz w:val="20"/>
                <w:shd w:val="clear" w:color="auto" w:fill="FFFFFF"/>
              </w:rPr>
              <w:t xml:space="preserve">, tipo corte: </w:t>
            </w:r>
            <w:r w:rsidRPr="007B6D0D">
              <w:rPr>
                <w:b/>
                <w:color w:val="000000" w:themeColor="text1"/>
                <w:sz w:val="20"/>
                <w:u w:val="single"/>
                <w:shd w:val="clear" w:color="auto" w:fill="FFFFFF"/>
              </w:rPr>
              <w:t>patinho</w:t>
            </w:r>
            <w:r w:rsidRPr="007B6D0D">
              <w:rPr>
                <w:color w:val="000000" w:themeColor="text1"/>
                <w:sz w:val="20"/>
                <w:shd w:val="clear" w:color="auto" w:fill="FFFFFF"/>
              </w:rPr>
              <w:t>, apresentação: peça inteira, estado de conservação: congelada.</w:t>
            </w:r>
            <w:r w:rsidRPr="007B6D0D">
              <w:rPr>
                <w:b/>
                <w:bCs/>
                <w:color w:val="000000" w:themeColor="text1"/>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7B6D0D">
              <w:rPr>
                <w:b/>
                <w:bCs/>
                <w:color w:val="000000" w:themeColor="text1"/>
                <w:sz w:val="20"/>
                <w:u w:val="single"/>
              </w:rPr>
              <w:t>data</w:t>
            </w:r>
            <w:proofErr w:type="gramEnd"/>
            <w:r w:rsidRPr="007B6D0D">
              <w:rPr>
                <w:b/>
                <w:bCs/>
                <w:color w:val="000000" w:themeColor="text1"/>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6D0D" w:rsidRPr="007B6D0D" w:rsidRDefault="007B6D0D" w:rsidP="007B6D0D">
            <w:pPr>
              <w:jc w:val="center"/>
              <w:rPr>
                <w:color w:val="000000" w:themeColor="text1"/>
                <w:sz w:val="20"/>
              </w:rPr>
            </w:pPr>
            <w:r w:rsidRPr="007B6D0D">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7B6D0D" w:rsidRPr="007B6D0D" w:rsidRDefault="007B6D0D" w:rsidP="007B6D0D">
            <w:pPr>
              <w:jc w:val="center"/>
              <w:rPr>
                <w:color w:val="000000" w:themeColor="text1"/>
                <w:sz w:val="22"/>
                <w:szCs w:val="22"/>
              </w:rPr>
            </w:pPr>
            <w:r w:rsidRPr="007B6D0D">
              <w:rPr>
                <w:color w:val="000000" w:themeColor="text1"/>
                <w:sz w:val="22"/>
                <w:szCs w:val="22"/>
              </w:rPr>
              <w:t>4.766</w:t>
            </w:r>
          </w:p>
        </w:tc>
        <w:tc>
          <w:tcPr>
            <w:tcW w:w="1133" w:type="dxa"/>
            <w:tcBorders>
              <w:top w:val="single" w:sz="4" w:space="0" w:color="auto"/>
              <w:left w:val="single" w:sz="4" w:space="0" w:color="auto"/>
              <w:bottom w:val="single" w:sz="4" w:space="0" w:color="auto"/>
              <w:right w:val="single" w:sz="4" w:space="0" w:color="auto"/>
            </w:tcBorders>
            <w:vAlign w:val="center"/>
          </w:tcPr>
          <w:p w:rsidR="007B6D0D" w:rsidRPr="007B6D0D" w:rsidRDefault="007B6D0D" w:rsidP="007B6D0D">
            <w:pPr>
              <w:pStyle w:val="TableParagraph"/>
              <w:spacing w:line="172" w:lineRule="exact"/>
              <w:jc w:val="center"/>
              <w:rPr>
                <w:rFonts w:ascii="Times New Roman" w:hAnsi="Times New Roman" w:cs="Times New Roman"/>
                <w:b/>
                <w:color w:val="000000" w:themeColor="text1"/>
              </w:rPr>
            </w:pPr>
            <w:r w:rsidRPr="007B6D0D">
              <w:rPr>
                <w:rFonts w:ascii="Times New Roman" w:hAnsi="Times New Roman" w:cs="Times New Roman"/>
                <w:b/>
                <w:color w:val="000000" w:themeColor="text1"/>
              </w:rPr>
              <w:t>35,30</w:t>
            </w:r>
          </w:p>
        </w:tc>
      </w:tr>
      <w:tr w:rsidR="007B6D0D" w:rsidRPr="007B6D0D" w:rsidTr="007B6D0D">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D0D" w:rsidRPr="007B6D0D" w:rsidRDefault="007B6D0D" w:rsidP="007B6D0D">
            <w:pPr>
              <w:jc w:val="center"/>
              <w:rPr>
                <w:b/>
                <w:color w:val="000000" w:themeColor="text1"/>
                <w:sz w:val="20"/>
              </w:rPr>
            </w:pPr>
            <w:r w:rsidRPr="007B6D0D">
              <w:rPr>
                <w:b/>
                <w:color w:val="000000" w:themeColor="text1"/>
                <w:sz w:val="20"/>
              </w:rPr>
              <w:t>149</w:t>
            </w:r>
          </w:p>
        </w:tc>
        <w:tc>
          <w:tcPr>
            <w:tcW w:w="5245" w:type="dxa"/>
            <w:tcBorders>
              <w:top w:val="single" w:sz="4" w:space="0" w:color="auto"/>
              <w:left w:val="nil"/>
              <w:bottom w:val="single" w:sz="4" w:space="0" w:color="auto"/>
              <w:right w:val="single" w:sz="4" w:space="0" w:color="auto"/>
            </w:tcBorders>
            <w:shd w:val="clear" w:color="auto" w:fill="auto"/>
            <w:vAlign w:val="center"/>
          </w:tcPr>
          <w:p w:rsidR="007B6D0D" w:rsidRPr="007B6D0D" w:rsidRDefault="007B6D0D" w:rsidP="007B6D0D">
            <w:pPr>
              <w:jc w:val="both"/>
              <w:rPr>
                <w:b/>
                <w:color w:val="000000" w:themeColor="text1"/>
                <w:sz w:val="20"/>
                <w:shd w:val="clear" w:color="auto" w:fill="FFFFFF"/>
              </w:rPr>
            </w:pPr>
            <w:r w:rsidRPr="007B6D0D">
              <w:rPr>
                <w:b/>
                <w:color w:val="000000" w:themeColor="text1"/>
                <w:sz w:val="20"/>
                <w:shd w:val="clear" w:color="auto" w:fill="FFFFFF"/>
              </w:rPr>
              <w:t>Carne bovina in natura</w:t>
            </w:r>
            <w:r w:rsidRPr="007B6D0D">
              <w:rPr>
                <w:color w:val="000000" w:themeColor="text1"/>
                <w:sz w:val="20"/>
                <w:shd w:val="clear" w:color="auto" w:fill="FFFFFF"/>
              </w:rPr>
              <w:t xml:space="preserve">, tipo corte: </w:t>
            </w:r>
            <w:r w:rsidRPr="007B6D0D">
              <w:rPr>
                <w:b/>
                <w:color w:val="000000" w:themeColor="text1"/>
                <w:sz w:val="20"/>
                <w:u w:val="single"/>
                <w:shd w:val="clear" w:color="auto" w:fill="FFFFFF"/>
              </w:rPr>
              <w:t>músculo traseiro</w:t>
            </w:r>
            <w:r w:rsidRPr="007B6D0D">
              <w:rPr>
                <w:color w:val="000000" w:themeColor="text1"/>
                <w:sz w:val="20"/>
                <w:shd w:val="clear" w:color="auto" w:fill="FFFFFF"/>
              </w:rPr>
              <w:t xml:space="preserve">, apresentação: peça inteira de 2 a </w:t>
            </w:r>
            <w:proofErr w:type="gramStart"/>
            <w:r w:rsidRPr="007B6D0D">
              <w:rPr>
                <w:color w:val="000000" w:themeColor="text1"/>
                <w:sz w:val="20"/>
                <w:shd w:val="clear" w:color="auto" w:fill="FFFFFF"/>
              </w:rPr>
              <w:t>4kg</w:t>
            </w:r>
            <w:proofErr w:type="gramEnd"/>
            <w:r w:rsidRPr="007B6D0D">
              <w:rPr>
                <w:color w:val="000000" w:themeColor="text1"/>
                <w:sz w:val="20"/>
                <w:shd w:val="clear" w:color="auto" w:fill="FFFFFF"/>
              </w:rPr>
              <w:t>, estado de conservação: congelada.</w:t>
            </w:r>
            <w:r w:rsidRPr="007B6D0D">
              <w:rPr>
                <w:b/>
                <w:color w:val="000000" w:themeColor="text1"/>
                <w:sz w:val="20"/>
                <w:shd w:val="clear" w:color="auto" w:fill="FFFFFF"/>
              </w:rPr>
              <w:t xml:space="preserve"> </w:t>
            </w:r>
            <w:r w:rsidRPr="007B6D0D">
              <w:rPr>
                <w:b/>
                <w:bCs/>
                <w:color w:val="000000" w:themeColor="text1"/>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7B6D0D">
              <w:rPr>
                <w:b/>
                <w:bCs/>
                <w:color w:val="000000" w:themeColor="text1"/>
                <w:sz w:val="20"/>
                <w:u w:val="single"/>
              </w:rPr>
              <w:t>data</w:t>
            </w:r>
            <w:proofErr w:type="gramEnd"/>
            <w:r w:rsidRPr="007B6D0D">
              <w:rPr>
                <w:b/>
                <w:bCs/>
                <w:color w:val="000000" w:themeColor="text1"/>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6D0D" w:rsidRPr="007B6D0D" w:rsidRDefault="007B6D0D" w:rsidP="007B6D0D">
            <w:pPr>
              <w:jc w:val="center"/>
              <w:rPr>
                <w:color w:val="000000" w:themeColor="text1"/>
                <w:sz w:val="20"/>
              </w:rPr>
            </w:pPr>
            <w:proofErr w:type="gramStart"/>
            <w:r w:rsidRPr="007B6D0D">
              <w:rPr>
                <w:color w:val="000000" w:themeColor="text1"/>
                <w:sz w:val="20"/>
              </w:rPr>
              <w:t>kg</w:t>
            </w:r>
            <w:proofErr w:type="gramEnd"/>
          </w:p>
        </w:tc>
        <w:tc>
          <w:tcPr>
            <w:tcW w:w="1134" w:type="dxa"/>
            <w:tcBorders>
              <w:top w:val="single" w:sz="4" w:space="0" w:color="auto"/>
              <w:left w:val="nil"/>
              <w:bottom w:val="single" w:sz="4" w:space="0" w:color="auto"/>
              <w:right w:val="single" w:sz="4" w:space="0" w:color="auto"/>
            </w:tcBorders>
            <w:vAlign w:val="center"/>
          </w:tcPr>
          <w:p w:rsidR="007B6D0D" w:rsidRPr="007B6D0D" w:rsidRDefault="007B6D0D" w:rsidP="007B6D0D">
            <w:pPr>
              <w:jc w:val="center"/>
              <w:rPr>
                <w:color w:val="000000" w:themeColor="text1"/>
                <w:sz w:val="22"/>
                <w:szCs w:val="22"/>
              </w:rPr>
            </w:pPr>
            <w:r w:rsidRPr="007B6D0D">
              <w:rPr>
                <w:color w:val="000000" w:themeColor="text1"/>
                <w:sz w:val="22"/>
                <w:szCs w:val="22"/>
              </w:rPr>
              <w:t>4.148</w:t>
            </w:r>
          </w:p>
        </w:tc>
        <w:tc>
          <w:tcPr>
            <w:tcW w:w="1133" w:type="dxa"/>
            <w:tcBorders>
              <w:top w:val="single" w:sz="4" w:space="0" w:color="auto"/>
              <w:left w:val="single" w:sz="4" w:space="0" w:color="auto"/>
              <w:bottom w:val="single" w:sz="4" w:space="0" w:color="auto"/>
              <w:right w:val="single" w:sz="4" w:space="0" w:color="auto"/>
            </w:tcBorders>
            <w:vAlign w:val="center"/>
          </w:tcPr>
          <w:p w:rsidR="007B6D0D" w:rsidRPr="007B6D0D" w:rsidRDefault="007B6D0D" w:rsidP="007B6D0D">
            <w:pPr>
              <w:pStyle w:val="TableParagraph"/>
              <w:spacing w:line="173" w:lineRule="exact"/>
              <w:jc w:val="center"/>
              <w:rPr>
                <w:rFonts w:ascii="Times New Roman" w:hAnsi="Times New Roman" w:cs="Times New Roman"/>
                <w:b/>
                <w:color w:val="000000" w:themeColor="text1"/>
              </w:rPr>
            </w:pPr>
            <w:r w:rsidRPr="007B6D0D">
              <w:rPr>
                <w:rFonts w:ascii="Times New Roman" w:hAnsi="Times New Roman" w:cs="Times New Roman"/>
                <w:b/>
                <w:color w:val="000000" w:themeColor="text1"/>
              </w:rPr>
              <w:t>31,50</w:t>
            </w:r>
          </w:p>
        </w:tc>
      </w:tr>
      <w:tr w:rsidR="007B6D0D" w:rsidRPr="007B6D0D" w:rsidTr="007B6D0D">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D0D" w:rsidRPr="007B6D0D" w:rsidRDefault="007B6D0D" w:rsidP="007B6D0D">
            <w:pPr>
              <w:jc w:val="center"/>
              <w:rPr>
                <w:b/>
                <w:color w:val="000000" w:themeColor="text1"/>
                <w:sz w:val="20"/>
              </w:rPr>
            </w:pPr>
            <w:r w:rsidRPr="007B6D0D">
              <w:rPr>
                <w:b/>
                <w:color w:val="000000" w:themeColor="text1"/>
                <w:sz w:val="20"/>
              </w:rPr>
              <w:t>156</w:t>
            </w:r>
          </w:p>
        </w:tc>
        <w:tc>
          <w:tcPr>
            <w:tcW w:w="5245" w:type="dxa"/>
            <w:tcBorders>
              <w:top w:val="single" w:sz="4" w:space="0" w:color="auto"/>
              <w:left w:val="nil"/>
              <w:bottom w:val="single" w:sz="4" w:space="0" w:color="auto"/>
              <w:right w:val="single" w:sz="4" w:space="0" w:color="auto"/>
            </w:tcBorders>
            <w:shd w:val="clear" w:color="auto" w:fill="auto"/>
            <w:vAlign w:val="center"/>
          </w:tcPr>
          <w:p w:rsidR="007B6D0D" w:rsidRPr="007B6D0D" w:rsidRDefault="007B6D0D" w:rsidP="007B6D0D">
            <w:pPr>
              <w:jc w:val="both"/>
              <w:rPr>
                <w:b/>
                <w:color w:val="000000" w:themeColor="text1"/>
                <w:sz w:val="20"/>
                <w:shd w:val="clear" w:color="auto" w:fill="FFFFFF"/>
              </w:rPr>
            </w:pPr>
            <w:r w:rsidRPr="007B6D0D">
              <w:rPr>
                <w:color w:val="000000" w:themeColor="text1"/>
                <w:sz w:val="20"/>
                <w:shd w:val="clear" w:color="auto" w:fill="FFFFFF"/>
              </w:rPr>
              <w:t xml:space="preserve">Carne de ave in natura, tipo corte: </w:t>
            </w:r>
            <w:r w:rsidRPr="007B6D0D">
              <w:rPr>
                <w:b/>
                <w:color w:val="000000" w:themeColor="text1"/>
                <w:sz w:val="20"/>
                <w:u w:val="single"/>
                <w:shd w:val="clear" w:color="auto" w:fill="FFFFFF"/>
              </w:rPr>
              <w:t>filé de peito de frango</w:t>
            </w:r>
            <w:r w:rsidRPr="007B6D0D">
              <w:rPr>
                <w:color w:val="000000" w:themeColor="text1"/>
                <w:sz w:val="20"/>
                <w:shd w:val="clear" w:color="auto" w:fill="FFFFFF"/>
              </w:rPr>
              <w:t xml:space="preserve">, apresentação: fatiado, estado de conservação: CONGELADO, processamento: sem pele, sem osso. Em bandejas de </w:t>
            </w:r>
            <w:proofErr w:type="gramStart"/>
            <w:r w:rsidRPr="007B6D0D">
              <w:rPr>
                <w:color w:val="000000" w:themeColor="text1"/>
                <w:sz w:val="20"/>
                <w:shd w:val="clear" w:color="auto" w:fill="FFFFFF"/>
              </w:rPr>
              <w:t>1kg</w:t>
            </w:r>
            <w:proofErr w:type="gramEnd"/>
            <w:r w:rsidRPr="007B6D0D">
              <w:rPr>
                <w:color w:val="000000" w:themeColor="text1"/>
                <w:sz w:val="20"/>
                <w:shd w:val="clear" w:color="auto" w:fill="FFFFFF"/>
              </w:rPr>
              <w:t>.</w:t>
            </w:r>
            <w:r w:rsidRPr="007B6D0D">
              <w:rPr>
                <w:b/>
                <w:bCs/>
                <w:color w:val="000000" w:themeColor="text1"/>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7B6D0D">
              <w:rPr>
                <w:b/>
                <w:bCs/>
                <w:color w:val="000000" w:themeColor="text1"/>
                <w:sz w:val="20"/>
                <w:u w:val="single"/>
              </w:rPr>
              <w:lastRenderedPageBreak/>
              <w:t>data</w:t>
            </w:r>
            <w:proofErr w:type="gramEnd"/>
            <w:r w:rsidRPr="007B6D0D">
              <w:rPr>
                <w:b/>
                <w:bCs/>
                <w:color w:val="000000" w:themeColor="text1"/>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B6D0D" w:rsidRPr="007B6D0D" w:rsidRDefault="007B6D0D" w:rsidP="007B6D0D">
            <w:pPr>
              <w:jc w:val="center"/>
              <w:rPr>
                <w:color w:val="000000" w:themeColor="text1"/>
                <w:sz w:val="20"/>
              </w:rPr>
            </w:pPr>
            <w:r w:rsidRPr="007B6D0D">
              <w:rPr>
                <w:color w:val="000000" w:themeColor="text1"/>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7B6D0D" w:rsidRPr="007B6D0D" w:rsidRDefault="007B6D0D" w:rsidP="007B6D0D">
            <w:pPr>
              <w:jc w:val="center"/>
              <w:rPr>
                <w:color w:val="000000" w:themeColor="text1"/>
                <w:sz w:val="22"/>
                <w:szCs w:val="22"/>
              </w:rPr>
            </w:pPr>
            <w:r w:rsidRPr="007B6D0D">
              <w:rPr>
                <w:color w:val="000000" w:themeColor="text1"/>
                <w:sz w:val="22"/>
                <w:szCs w:val="22"/>
              </w:rPr>
              <w:t>4.386</w:t>
            </w:r>
          </w:p>
        </w:tc>
        <w:tc>
          <w:tcPr>
            <w:tcW w:w="1133" w:type="dxa"/>
            <w:tcBorders>
              <w:top w:val="single" w:sz="4" w:space="0" w:color="auto"/>
              <w:left w:val="single" w:sz="4" w:space="0" w:color="auto"/>
              <w:bottom w:val="single" w:sz="4" w:space="0" w:color="auto"/>
              <w:right w:val="single" w:sz="4" w:space="0" w:color="auto"/>
            </w:tcBorders>
            <w:vAlign w:val="center"/>
          </w:tcPr>
          <w:p w:rsidR="007B6D0D" w:rsidRPr="007B6D0D" w:rsidRDefault="007B6D0D" w:rsidP="007B6D0D">
            <w:pPr>
              <w:jc w:val="center"/>
              <w:rPr>
                <w:b/>
                <w:bCs/>
                <w:color w:val="000000" w:themeColor="text1"/>
                <w:sz w:val="22"/>
                <w:szCs w:val="22"/>
              </w:rPr>
            </w:pPr>
            <w:r w:rsidRPr="007B6D0D">
              <w:rPr>
                <w:b/>
                <w:color w:val="000000" w:themeColor="text1"/>
                <w:sz w:val="22"/>
                <w:szCs w:val="22"/>
              </w:rPr>
              <w:t>12,50</w:t>
            </w:r>
          </w:p>
        </w:tc>
      </w:tr>
    </w:tbl>
    <w:p w:rsidR="00A5029E" w:rsidRPr="00103A44" w:rsidRDefault="00A5029E" w:rsidP="00A5029E">
      <w:pPr>
        <w:spacing w:before="120" w:after="120"/>
        <w:jc w:val="both"/>
        <w:rPr>
          <w:b/>
          <w:color w:val="000000" w:themeColor="text1"/>
          <w:sz w:val="24"/>
        </w:rPr>
      </w:pPr>
      <w:r w:rsidRPr="00103A44">
        <w:rPr>
          <w:b/>
          <w:color w:val="000000" w:themeColor="text1"/>
          <w:sz w:val="24"/>
        </w:rPr>
        <w:lastRenderedPageBreak/>
        <w:t xml:space="preserve">1 – DINÂMICA DE EXECUÇÃO E RECEBIMENTO DO CONTRATO, DURAÇÃO E ALTERAÇÃO DA ATA DE REGISTRO DE PREÇOS, DETALHAMENTO DO </w:t>
      </w:r>
      <w:proofErr w:type="gramStart"/>
      <w:r w:rsidRPr="00103A44">
        <w:rPr>
          <w:b/>
          <w:color w:val="000000" w:themeColor="text1"/>
          <w:sz w:val="24"/>
        </w:rPr>
        <w:t>OBJETO</w:t>
      </w:r>
      <w:proofErr w:type="gramEnd"/>
    </w:p>
    <w:p w:rsidR="00A5029E" w:rsidRPr="00103A44" w:rsidRDefault="00A5029E" w:rsidP="00A5029E">
      <w:pPr>
        <w:pStyle w:val="PargrafodaLista"/>
        <w:numPr>
          <w:ilvl w:val="1"/>
          <w:numId w:val="37"/>
        </w:numPr>
        <w:spacing w:before="120" w:after="120"/>
        <w:jc w:val="both"/>
        <w:rPr>
          <w:b/>
          <w:color w:val="000000" w:themeColor="text1"/>
        </w:rPr>
      </w:pPr>
      <w:r w:rsidRPr="00103A44">
        <w:rPr>
          <w:b/>
          <w:color w:val="000000" w:themeColor="text1"/>
        </w:rPr>
        <w:t xml:space="preserve">– DINÂMICA DE EXECUÇÃO E RECEBIMENTO DO CONTRATO </w:t>
      </w:r>
    </w:p>
    <w:p w:rsidR="00A5029E" w:rsidRPr="00103A44" w:rsidRDefault="00A5029E" w:rsidP="00A5029E">
      <w:pPr>
        <w:pStyle w:val="Cabealho"/>
        <w:tabs>
          <w:tab w:val="clear" w:pos="4419"/>
          <w:tab w:val="clear" w:pos="8838"/>
        </w:tabs>
        <w:spacing w:before="120" w:after="120"/>
        <w:rPr>
          <w:b/>
          <w:color w:val="000000" w:themeColor="text1"/>
          <w:sz w:val="24"/>
          <w:szCs w:val="24"/>
          <w:u w:val="single"/>
          <w:lang w:val="pt-BR"/>
        </w:rPr>
      </w:pPr>
      <w:r w:rsidRPr="00103A44">
        <w:rPr>
          <w:b/>
          <w:color w:val="000000" w:themeColor="text1"/>
          <w:sz w:val="24"/>
          <w:szCs w:val="24"/>
          <w:u w:val="single"/>
        </w:rPr>
        <w:t>1.1.</w:t>
      </w:r>
      <w:r w:rsidRPr="00103A44">
        <w:rPr>
          <w:b/>
          <w:color w:val="000000" w:themeColor="text1"/>
          <w:sz w:val="24"/>
          <w:szCs w:val="24"/>
          <w:u w:val="single"/>
          <w:lang w:val="pt-BR"/>
        </w:rPr>
        <w:t xml:space="preserve">1 -  </w:t>
      </w:r>
      <w:r w:rsidRPr="00103A44">
        <w:rPr>
          <w:b/>
          <w:color w:val="000000" w:themeColor="text1"/>
          <w:sz w:val="24"/>
          <w:szCs w:val="24"/>
          <w:u w:val="single"/>
        </w:rPr>
        <w:t xml:space="preserve">SECRETARIA MUNICIPAL DE </w:t>
      </w:r>
      <w:r w:rsidRPr="00103A44">
        <w:rPr>
          <w:b/>
          <w:color w:val="000000" w:themeColor="text1"/>
          <w:sz w:val="24"/>
          <w:szCs w:val="24"/>
          <w:u w:val="single"/>
          <w:lang w:val="pt-BR"/>
        </w:rPr>
        <w:t>ASSISTÊNCIA SOCIAL E DIREITOS HUMANOS</w:t>
      </w:r>
      <w:r w:rsidRPr="00103A44">
        <w:rPr>
          <w:b/>
          <w:color w:val="000000" w:themeColor="text1"/>
          <w:sz w:val="24"/>
          <w:szCs w:val="24"/>
          <w:u w:val="single"/>
        </w:rPr>
        <w:t xml:space="preserve"> </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1.1.1.1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1.1.1.2 – Os bens a serem adquiridos serão fornecidos em remessa parcelada, conforme ordens de fornecimento, em prazo máximo de 10(dez) dias úteis após o recebimento desta, na Secretaria Municipal de Assistência Social e Direitos </w:t>
      </w:r>
      <w:proofErr w:type="gramStart"/>
      <w:r w:rsidRPr="00103A44">
        <w:rPr>
          <w:color w:val="000000" w:themeColor="text1"/>
          <w:sz w:val="24"/>
          <w:szCs w:val="24"/>
        </w:rPr>
        <w:t>Humanos, situada</w:t>
      </w:r>
      <w:proofErr w:type="gramEnd"/>
      <w:r w:rsidRPr="00103A44">
        <w:rPr>
          <w:color w:val="000000" w:themeColor="text1"/>
          <w:sz w:val="24"/>
          <w:szCs w:val="24"/>
        </w:rPr>
        <w:t xml:space="preserve"> a Rua Miguel de Carvalho, nº 158, Centro – Bom Jardim – RJ – CEP 28660-000. </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1.1.1.3 – O prazo para conclusão do fornecimento dos bens requisitados poderá ser prorrogado, mantidas as demais condições da contratação e assegurada </w:t>
      </w:r>
      <w:proofErr w:type="gramStart"/>
      <w:r w:rsidRPr="00103A44">
        <w:rPr>
          <w:color w:val="000000" w:themeColor="text1"/>
          <w:sz w:val="24"/>
          <w:szCs w:val="24"/>
        </w:rPr>
        <w:t>a</w:t>
      </w:r>
      <w:proofErr w:type="gramEnd"/>
      <w:r w:rsidRPr="00103A44">
        <w:rPr>
          <w:color w:val="000000" w:themeColor="text1"/>
          <w:sz w:val="24"/>
          <w:szCs w:val="24"/>
        </w:rPr>
        <w:t xml:space="preserve"> manutenção do equilíbrio econômico-financeiro, desde que ocorra algum dos motivos elencados no §1º do art. 57 da Lei Federal nº 8.666/93.</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1.1.1.4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1.1.1.5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1.1.1.6 – Os bens serão recebidos definitivamente no prazo de 10 (dez) dias corridos, contados do recebimento provisório, após a verificação da qualidade e quantidade do material e consequente aceitação mediante termo circunstanciado ou ateste das notas fiscais.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1.1.1.7 – Caso a verificação de conformidade não seja procedida dentro do prazo fixado, reputar-se-á como realizada, consumando-se o recebimento definitivo no dia do esgotamento do prazo.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1.1.1.8 – O recebimento provisório ou definitivo do objeto não exclui a responsabilidade da CONTRATADA pelos prejuízos resultantes da incorreta execução do contrato.</w:t>
      </w:r>
    </w:p>
    <w:p w:rsidR="00A5029E" w:rsidRPr="00103A44" w:rsidRDefault="00A5029E" w:rsidP="00A5029E">
      <w:pPr>
        <w:pStyle w:val="Cabealho"/>
        <w:tabs>
          <w:tab w:val="clear" w:pos="4419"/>
          <w:tab w:val="clear" w:pos="8838"/>
        </w:tabs>
        <w:spacing w:before="120" w:after="120"/>
        <w:rPr>
          <w:color w:val="000000" w:themeColor="text1"/>
          <w:sz w:val="24"/>
          <w:szCs w:val="24"/>
          <w:lang w:val="pt-BR"/>
        </w:rPr>
      </w:pPr>
      <w:r w:rsidRPr="00103A44">
        <w:rPr>
          <w:b/>
          <w:color w:val="000000" w:themeColor="text1"/>
          <w:sz w:val="24"/>
          <w:szCs w:val="24"/>
          <w:u w:val="single"/>
        </w:rPr>
        <w:t>1.1.</w:t>
      </w:r>
      <w:r w:rsidRPr="00103A44">
        <w:rPr>
          <w:b/>
          <w:color w:val="000000" w:themeColor="text1"/>
          <w:sz w:val="24"/>
          <w:szCs w:val="24"/>
          <w:u w:val="single"/>
          <w:lang w:val="pt-BR"/>
        </w:rPr>
        <w:t xml:space="preserve">2 – </w:t>
      </w:r>
      <w:r w:rsidRPr="00103A44">
        <w:rPr>
          <w:b/>
          <w:color w:val="000000" w:themeColor="text1"/>
          <w:sz w:val="24"/>
          <w:szCs w:val="24"/>
          <w:u w:val="single"/>
        </w:rPr>
        <w:t>SECRETARIA MUNICIPAL DE SAÚDE</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1.1.2.1.1 – Os itens deverão ser entregues de forma parcelada,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1.1.2.1.2</w:t>
      </w:r>
      <w:proofErr w:type="gramStart"/>
      <w:r w:rsidRPr="00103A44">
        <w:rPr>
          <w:color w:val="000000" w:themeColor="text1"/>
          <w:sz w:val="24"/>
          <w:szCs w:val="24"/>
        </w:rPr>
        <w:t xml:space="preserve">  </w:t>
      </w:r>
      <w:proofErr w:type="gramEnd"/>
      <w:r w:rsidRPr="00103A44">
        <w:rPr>
          <w:color w:val="000000" w:themeColor="text1"/>
          <w:sz w:val="24"/>
          <w:szCs w:val="24"/>
        </w:rPr>
        <w:t>– A entrega dos produtos deverá ser acompanhada de notas fiscais em 02 (duas) vias , discriminando os produtos de acordo com o empenho e os dados bancários para pagamento.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lastRenderedPageBreak/>
        <w:t xml:space="preserve">1.1.2.2 – O prazo para conclusão do fornecimento dos bens requisitados poderá ser prorrogado, mantidas as demais condições da contratação e assegurada </w:t>
      </w:r>
      <w:proofErr w:type="gramStart"/>
      <w:r w:rsidRPr="00103A44">
        <w:rPr>
          <w:color w:val="000000" w:themeColor="text1"/>
          <w:sz w:val="24"/>
          <w:szCs w:val="24"/>
        </w:rPr>
        <w:t>a</w:t>
      </w:r>
      <w:proofErr w:type="gramEnd"/>
      <w:r w:rsidRPr="00103A44">
        <w:rPr>
          <w:color w:val="000000" w:themeColor="text1"/>
          <w:sz w:val="24"/>
          <w:szCs w:val="24"/>
        </w:rPr>
        <w:t xml:space="preserve"> manutenção do equilíbrio econômico-financeiro, desde que ocorra algum dos motivos elencados no §1º do art. 57 da Lei Federal nº 8.666/93.</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w:t>
      </w:r>
      <w:r>
        <w:rPr>
          <w:color w:val="000000" w:themeColor="text1"/>
          <w:sz w:val="24"/>
          <w:szCs w:val="24"/>
        </w:rPr>
        <w:t>3</w:t>
      </w:r>
      <w:r w:rsidRPr="00103A44">
        <w:rPr>
          <w:color w:val="000000" w:themeColor="text1"/>
          <w:sz w:val="24"/>
          <w:szCs w:val="24"/>
        </w:rPr>
        <w:t xml:space="preserve">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w:t>
      </w:r>
      <w:r>
        <w:rPr>
          <w:color w:val="000000" w:themeColor="text1"/>
          <w:sz w:val="24"/>
          <w:szCs w:val="24"/>
        </w:rPr>
        <w:t>4</w:t>
      </w:r>
      <w:r w:rsidRPr="00103A44">
        <w:rPr>
          <w:color w:val="000000" w:themeColor="text1"/>
          <w:sz w:val="24"/>
          <w:szCs w:val="24"/>
        </w:rPr>
        <w:t xml:space="preserve">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w:t>
      </w:r>
      <w:r>
        <w:rPr>
          <w:color w:val="000000" w:themeColor="text1"/>
          <w:sz w:val="24"/>
          <w:szCs w:val="24"/>
        </w:rPr>
        <w:t>5</w:t>
      </w:r>
      <w:r w:rsidRPr="00103A44">
        <w:rPr>
          <w:color w:val="000000" w:themeColor="text1"/>
          <w:sz w:val="24"/>
          <w:szCs w:val="24"/>
        </w:rPr>
        <w:t xml:space="preserve"> – Os itens serão recebidos definitivamente no prazo de 10 (dez) dias corridos, contados do recebimento provisório, após a verificação da qualidade e quantidade do material e consequente aceitação mediante termo circunstanciado ou ateste das notas fiscais.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1.1.2.</w:t>
      </w:r>
      <w:r>
        <w:rPr>
          <w:color w:val="000000" w:themeColor="text1"/>
          <w:sz w:val="24"/>
          <w:szCs w:val="24"/>
        </w:rPr>
        <w:t>6</w:t>
      </w:r>
      <w:r w:rsidRPr="00103A44">
        <w:rPr>
          <w:color w:val="000000" w:themeColor="text1"/>
          <w:sz w:val="24"/>
          <w:szCs w:val="24"/>
        </w:rPr>
        <w:t xml:space="preserve"> – Caso a verificação de conformidade não seja procedida dentro do prazo fixado, reputar-se-á como realizada, consumando-se o recebimento definitivo no dia do esgotamento do prazo.</w:t>
      </w:r>
    </w:p>
    <w:p w:rsidR="00A5029E" w:rsidRDefault="00A5029E" w:rsidP="00A5029E">
      <w:pPr>
        <w:spacing w:before="120" w:after="120"/>
        <w:jc w:val="both"/>
        <w:rPr>
          <w:color w:val="000000" w:themeColor="text1"/>
          <w:sz w:val="24"/>
          <w:szCs w:val="24"/>
        </w:rPr>
      </w:pPr>
      <w:r w:rsidRPr="00103A44">
        <w:rPr>
          <w:color w:val="000000" w:themeColor="text1"/>
          <w:sz w:val="24"/>
          <w:szCs w:val="24"/>
        </w:rPr>
        <w:t>1.1.2.</w:t>
      </w:r>
      <w:r>
        <w:rPr>
          <w:color w:val="000000" w:themeColor="text1"/>
          <w:sz w:val="24"/>
          <w:szCs w:val="24"/>
        </w:rPr>
        <w:t>7</w:t>
      </w:r>
      <w:r w:rsidRPr="00103A44">
        <w:rPr>
          <w:color w:val="000000" w:themeColor="text1"/>
          <w:sz w:val="24"/>
          <w:szCs w:val="24"/>
        </w:rPr>
        <w:t xml:space="preserve"> – O recebimento provisório ou definitivo do objeto não exclui a responsabilidade da CONTRATADA pelos prejuízos resultantes da incorreta execução do contrato.</w:t>
      </w:r>
    </w:p>
    <w:p w:rsidR="00A5029E" w:rsidRPr="00103A44" w:rsidRDefault="00A5029E" w:rsidP="00A5029E">
      <w:pPr>
        <w:pStyle w:val="Cabealho"/>
        <w:tabs>
          <w:tab w:val="clear" w:pos="4419"/>
          <w:tab w:val="clear" w:pos="8838"/>
        </w:tabs>
        <w:spacing w:before="120" w:after="120"/>
        <w:rPr>
          <w:b/>
          <w:color w:val="000000" w:themeColor="text1"/>
          <w:sz w:val="24"/>
          <w:szCs w:val="24"/>
          <w:u w:val="single"/>
          <w:lang w:val="pt-BR"/>
        </w:rPr>
      </w:pPr>
      <w:r w:rsidRPr="00103A44">
        <w:rPr>
          <w:b/>
          <w:color w:val="000000" w:themeColor="text1"/>
          <w:sz w:val="24"/>
          <w:szCs w:val="24"/>
          <w:u w:val="single"/>
          <w:lang w:val="pt-BR"/>
        </w:rPr>
        <w:t xml:space="preserve">1.1.3 – </w:t>
      </w:r>
      <w:r w:rsidRPr="00103A44">
        <w:rPr>
          <w:b/>
          <w:color w:val="000000" w:themeColor="text1"/>
          <w:sz w:val="24"/>
          <w:szCs w:val="24"/>
          <w:u w:val="single"/>
        </w:rPr>
        <w:t xml:space="preserve">SECRETARIA MUNICIPAL DE </w:t>
      </w:r>
      <w:r w:rsidRPr="00103A44">
        <w:rPr>
          <w:b/>
          <w:color w:val="000000" w:themeColor="text1"/>
          <w:sz w:val="24"/>
          <w:szCs w:val="24"/>
          <w:u w:val="single"/>
          <w:lang w:val="pt-BR"/>
        </w:rPr>
        <w:t>EDUCAÇÃO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1.1.3.1 – A Administração emitirá por escrito, preferencialmente por meio eletrônico,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1.1.3.2 – Os bens a serem adquiridos serão fornecidos em remessa parcelada, conforme cronograma apresentado pela Secretaria Municipal de Educação, que poderá eventualmente sofrer alterações, da seguinte forma:</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1.1.3.2.</w:t>
      </w:r>
      <w:r w:rsidR="005A5550">
        <w:rPr>
          <w:color w:val="000000" w:themeColor="text1"/>
          <w:sz w:val="24"/>
          <w:szCs w:val="24"/>
        </w:rPr>
        <w:t>1</w:t>
      </w:r>
      <w:r w:rsidRPr="00103A44">
        <w:rPr>
          <w:color w:val="000000" w:themeColor="text1"/>
          <w:sz w:val="24"/>
          <w:szCs w:val="24"/>
        </w:rPr>
        <w:t xml:space="preserve"> – Os </w:t>
      </w:r>
      <w:r w:rsidRPr="00103A44">
        <w:rPr>
          <w:b/>
          <w:color w:val="000000" w:themeColor="text1"/>
          <w:sz w:val="24"/>
          <w:szCs w:val="24"/>
        </w:rPr>
        <w:t>itens perecíveis: iogurte, carnes</w:t>
      </w:r>
      <w:r w:rsidR="005A5550">
        <w:rPr>
          <w:b/>
          <w:color w:val="000000" w:themeColor="text1"/>
          <w:sz w:val="24"/>
          <w:szCs w:val="24"/>
        </w:rPr>
        <w:t xml:space="preserve"> e</w:t>
      </w:r>
      <w:r w:rsidRPr="00103A44">
        <w:rPr>
          <w:b/>
          <w:color w:val="000000" w:themeColor="text1"/>
          <w:sz w:val="24"/>
          <w:szCs w:val="24"/>
        </w:rPr>
        <w:t xml:space="preserve"> frango</w:t>
      </w:r>
      <w:r w:rsidR="005A5550">
        <w:rPr>
          <w:b/>
          <w:color w:val="000000" w:themeColor="text1"/>
          <w:sz w:val="24"/>
          <w:szCs w:val="24"/>
        </w:rPr>
        <w:t xml:space="preserve"> </w:t>
      </w:r>
      <w:r w:rsidRPr="00103A44">
        <w:rPr>
          <w:color w:val="000000" w:themeColor="text1"/>
          <w:sz w:val="24"/>
          <w:szCs w:val="24"/>
        </w:rPr>
        <w:t>serão entregues quinzenalmente.</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1.1.3.3 – Todos os itens da alimentação escolar deverão ser entregues, </w:t>
      </w:r>
      <w:proofErr w:type="gramStart"/>
      <w:r w:rsidRPr="00103A44">
        <w:rPr>
          <w:color w:val="000000" w:themeColor="text1"/>
          <w:sz w:val="24"/>
          <w:szCs w:val="24"/>
        </w:rPr>
        <w:t>às expensas da</w:t>
      </w:r>
      <w:proofErr w:type="gramEnd"/>
      <w:r w:rsidRPr="00103A44">
        <w:rPr>
          <w:color w:val="000000" w:themeColor="text1"/>
          <w:sz w:val="24"/>
          <w:szCs w:val="24"/>
        </w:rPr>
        <w:t xml:space="preserve"> CONTRATADA, diretamente em cada uma das Unidades Escolares Municipais conforme relação, endereço e horário de funcionamento das mesmas (Anexo A).</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1.1.3.4 – O prazo para conclusão do fornecimento dos bens requisitados poderá ser prorrogado, mantidas as demais condições da contratação e assegurada </w:t>
      </w:r>
      <w:proofErr w:type="gramStart"/>
      <w:r w:rsidRPr="00103A44">
        <w:rPr>
          <w:color w:val="000000" w:themeColor="text1"/>
          <w:sz w:val="24"/>
          <w:szCs w:val="24"/>
        </w:rPr>
        <w:t>a</w:t>
      </w:r>
      <w:proofErr w:type="gramEnd"/>
      <w:r w:rsidRPr="00103A44">
        <w:rPr>
          <w:color w:val="000000" w:themeColor="text1"/>
          <w:sz w:val="24"/>
          <w:szCs w:val="24"/>
        </w:rPr>
        <w:t xml:space="preserve"> manutenção do equilíbrio econômico-financeiro, desde que ocorra algum dos motivos elencados no §1º do art. 57 da Lei Federal nº 8.666/93.</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1.1.3.6 – Os bens poderão ser rejeitados, no todo ou em parte, quando em desacordo com as especificações constantes no instrumento convocatório, em seus anexos ou na proposta, devendo ser substituídos no prazo de 05dias úteis, a contar da notificação ao adjudicatário, às suas custas, sem prejuízo da aplicação das penalidades.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1.1.3.7 – Os bens serão recebidos definitivamente no prazo de 10 (dez) dias corridos, contados do recebimento provisório, após a verificação da qualidade e quantidade do material e consequente aceitação mediante termo circunstanciado ou ateste das notas fiscais.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1.1.3.8 – Caso a verificação de conformidade não seja procedida dentro do prazo fixado, reputar-se-á como realizada, consumando-se o recebimento definitivo no dia do esgotamento do prazo.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lastRenderedPageBreak/>
        <w:t>1.1.3.9 – O recebimento provisório ou definitivo do objeto não exclui a responsabilidade da CONTRATADA pelos prejuízos resultantes da incorreta execução do contrato.</w:t>
      </w:r>
    </w:p>
    <w:p w:rsidR="00A5029E" w:rsidRPr="00103A44" w:rsidRDefault="00A5029E" w:rsidP="00A5029E">
      <w:pPr>
        <w:tabs>
          <w:tab w:val="left" w:pos="0"/>
        </w:tabs>
        <w:spacing w:before="120" w:after="120"/>
        <w:jc w:val="both"/>
        <w:rPr>
          <w:color w:val="000000" w:themeColor="text1"/>
          <w:sz w:val="24"/>
          <w:szCs w:val="24"/>
        </w:rPr>
      </w:pPr>
      <w:r w:rsidRPr="00103A44">
        <w:rPr>
          <w:color w:val="000000" w:themeColor="text1"/>
          <w:sz w:val="24"/>
          <w:szCs w:val="24"/>
        </w:rPr>
        <w:t xml:space="preserve">1.1.3.10 – Os gêneros alimentícios deverão ser transportados em veículos apropriados, sob pallets, para que os mesmos não entrem em contato direto com o chão do veículo. Alimentos de origem animal deverão ser transportados em veículos </w:t>
      </w:r>
      <w:proofErr w:type="gramStart"/>
      <w:r w:rsidRPr="00103A44">
        <w:rPr>
          <w:color w:val="000000" w:themeColor="text1"/>
          <w:sz w:val="24"/>
          <w:szCs w:val="24"/>
        </w:rPr>
        <w:t>sob refrigeração</w:t>
      </w:r>
      <w:proofErr w:type="gramEnd"/>
      <w:r w:rsidRPr="00103A44">
        <w:rPr>
          <w:color w:val="000000" w:themeColor="text1"/>
          <w:sz w:val="24"/>
          <w:szCs w:val="24"/>
        </w:rPr>
        <w:t xml:space="preserve">. </w:t>
      </w:r>
    </w:p>
    <w:p w:rsidR="00A5029E" w:rsidRPr="00103A44" w:rsidRDefault="00A5029E" w:rsidP="00A5029E">
      <w:pPr>
        <w:tabs>
          <w:tab w:val="left" w:pos="0"/>
        </w:tabs>
        <w:spacing w:before="120" w:after="120"/>
        <w:jc w:val="both"/>
        <w:rPr>
          <w:color w:val="000000" w:themeColor="text1"/>
          <w:sz w:val="24"/>
          <w:szCs w:val="24"/>
        </w:rPr>
      </w:pPr>
      <w:r w:rsidRPr="00103A44">
        <w:rPr>
          <w:color w:val="000000" w:themeColor="text1"/>
          <w:sz w:val="24"/>
          <w:szCs w:val="24"/>
        </w:rPr>
        <w:t>1.1.3.11 – As planilhas de distribuição (gêneros alimentícios) da alimentação escolar serão enviadas por e-mail À CONTRATADA, com antecedência de 07 (sete) dias, para que o programa da alimentação escolar possa ser cumprido.</w:t>
      </w:r>
    </w:p>
    <w:p w:rsidR="00A5029E" w:rsidRPr="00103A44" w:rsidRDefault="00A5029E" w:rsidP="00A5029E">
      <w:pPr>
        <w:spacing w:before="120" w:after="120"/>
        <w:jc w:val="both"/>
        <w:rPr>
          <w:b/>
          <w:color w:val="000000" w:themeColor="text1"/>
          <w:sz w:val="24"/>
        </w:rPr>
      </w:pPr>
      <w:r w:rsidRPr="00103A44">
        <w:rPr>
          <w:b/>
          <w:color w:val="000000" w:themeColor="text1"/>
          <w:sz w:val="24"/>
        </w:rPr>
        <w:t>1.2 – DURAÇÃO E ALTERAÇÃO DA ATA DE REGISTRO DE PREÇOS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1.2.1 – A ata de registro de preços terá duração de </w:t>
      </w:r>
      <w:proofErr w:type="gramStart"/>
      <w:r w:rsidRPr="00103A44">
        <w:rPr>
          <w:color w:val="000000" w:themeColor="text1"/>
          <w:sz w:val="24"/>
          <w:szCs w:val="24"/>
        </w:rPr>
        <w:t>12 (doze) meses, com eficácia na forma do art. 61, parágrafo</w:t>
      </w:r>
      <w:proofErr w:type="gramEnd"/>
      <w:r w:rsidRPr="00103A44">
        <w:rPr>
          <w:color w:val="000000" w:themeColor="text1"/>
          <w:sz w:val="24"/>
          <w:szCs w:val="24"/>
        </w:rPr>
        <w:t xml:space="preserve"> único da Lei Federal nº 8.666/93, sendo vedada sua prorrogação e com termo inicial de vigência a partir de sua assinatura, para as Secretarias Municipais de Assistência Social e Direitos Humanos</w:t>
      </w:r>
      <w:r w:rsidR="00B93DF6">
        <w:rPr>
          <w:color w:val="000000" w:themeColor="text1"/>
          <w:sz w:val="24"/>
          <w:szCs w:val="24"/>
        </w:rPr>
        <w:t>,</w:t>
      </w:r>
      <w:r w:rsidRPr="00103A44">
        <w:rPr>
          <w:color w:val="000000" w:themeColor="text1"/>
          <w:sz w:val="24"/>
          <w:szCs w:val="24"/>
        </w:rPr>
        <w:t xml:space="preserve"> de Saúde</w:t>
      </w:r>
      <w:r w:rsidR="00B93DF6">
        <w:rPr>
          <w:color w:val="000000" w:themeColor="text1"/>
          <w:sz w:val="24"/>
          <w:szCs w:val="24"/>
        </w:rPr>
        <w:t xml:space="preserve"> e de Obras e Infraestrutura</w:t>
      </w:r>
      <w:r w:rsidRPr="00103A44">
        <w:rPr>
          <w:color w:val="000000" w:themeColor="text1"/>
          <w:sz w:val="24"/>
          <w:szCs w:val="24"/>
        </w:rPr>
        <w:t xml:space="preserve">. </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1.2.1.1 – A ata de registro de preços terá duração de </w:t>
      </w:r>
      <w:proofErr w:type="gramStart"/>
      <w:r w:rsidRPr="00103A44">
        <w:rPr>
          <w:color w:val="000000" w:themeColor="text1"/>
          <w:sz w:val="24"/>
          <w:szCs w:val="24"/>
        </w:rPr>
        <w:t>06 (seis) meses, com eficácia na forma do art. 61, parágrafo</w:t>
      </w:r>
      <w:proofErr w:type="gramEnd"/>
      <w:r w:rsidRPr="00103A44">
        <w:rPr>
          <w:color w:val="000000" w:themeColor="text1"/>
          <w:sz w:val="24"/>
          <w:szCs w:val="24"/>
        </w:rPr>
        <w:t xml:space="preserve"> único da Lei Federal nº 8.666/93, sendo vedada sua prorrogação e com termo inicial de vigência a partir de sua assinatura, para a demanda da Secretaria Municipal de Educação. </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1.2.2 – As contratações oriundas da ata de registro de preços terão duração idêntica a esta, observados os prazos para fornecimento e pagamento pela Administração.</w:t>
      </w:r>
    </w:p>
    <w:p w:rsidR="00A5029E" w:rsidRPr="00103A44" w:rsidRDefault="00A5029E" w:rsidP="00A5029E">
      <w:pPr>
        <w:spacing w:before="120" w:after="120"/>
        <w:contextualSpacing/>
        <w:jc w:val="both"/>
        <w:rPr>
          <w:color w:val="000000" w:themeColor="text1"/>
          <w:sz w:val="24"/>
          <w:szCs w:val="24"/>
        </w:rPr>
      </w:pPr>
      <w:r w:rsidRPr="00103A44">
        <w:rPr>
          <w:color w:val="000000" w:themeColor="text1"/>
          <w:sz w:val="24"/>
          <w:szCs w:val="24"/>
        </w:rPr>
        <w:t>1.2.2.1 As obrigações da CONTRATADA consideram-se integralmente cumpridas quando recebido definitivamente os objetos requisitados e decorrido os prazos de garantia legal e contratual.</w:t>
      </w:r>
    </w:p>
    <w:p w:rsidR="00A5029E" w:rsidRPr="00103A44" w:rsidRDefault="00A5029E" w:rsidP="00A5029E">
      <w:pPr>
        <w:spacing w:before="120" w:after="120"/>
        <w:contextualSpacing/>
        <w:jc w:val="both"/>
        <w:rPr>
          <w:color w:val="000000" w:themeColor="text1"/>
          <w:sz w:val="24"/>
          <w:szCs w:val="24"/>
        </w:rPr>
      </w:pPr>
      <w:r w:rsidRPr="00103A44">
        <w:rPr>
          <w:color w:val="000000" w:themeColor="text1"/>
          <w:sz w:val="24"/>
          <w:szCs w:val="24"/>
        </w:rPr>
        <w:t xml:space="preserve">1.2.2.2 As obrigações do CONTRATANTE consideram-se integralmente cumpridas quando concluído o pagamento pelos objetos. </w:t>
      </w:r>
    </w:p>
    <w:p w:rsidR="00A5029E" w:rsidRPr="00103A44" w:rsidRDefault="00A5029E" w:rsidP="00A5029E">
      <w:pPr>
        <w:spacing w:before="120" w:after="120"/>
        <w:contextualSpacing/>
        <w:jc w:val="both"/>
        <w:rPr>
          <w:color w:val="000000" w:themeColor="text1"/>
          <w:sz w:val="24"/>
          <w:szCs w:val="24"/>
        </w:rPr>
      </w:pPr>
      <w:r w:rsidRPr="00103A44">
        <w:rPr>
          <w:color w:val="000000" w:themeColor="text1"/>
          <w:sz w:val="24"/>
          <w:szCs w:val="24"/>
        </w:rPr>
        <w:t>1.2.2.2. O prazo de duração do contrato não poderá ser prorrogado.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1.2.3 – As obrigações disciplinadas na ata de registro de preços e no instrumento convocatório poderão ser alteradas por comum acordo das partes, após justificativa da Administração, nas seguintes hipóteses: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1.2.3.1 – Quando conveniente </w:t>
      </w:r>
      <w:proofErr w:type="gramStart"/>
      <w:r w:rsidRPr="00103A44">
        <w:rPr>
          <w:color w:val="000000" w:themeColor="text1"/>
          <w:sz w:val="24"/>
          <w:szCs w:val="24"/>
        </w:rPr>
        <w:t>a</w:t>
      </w:r>
      <w:proofErr w:type="gramEnd"/>
      <w:r w:rsidRPr="00103A44">
        <w:rPr>
          <w:color w:val="000000" w:themeColor="text1"/>
          <w:sz w:val="24"/>
          <w:szCs w:val="24"/>
        </w:rPr>
        <w:t xml:space="preserve"> substituição de garantia de execução;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1.2.3.2 – Quando necessária </w:t>
      </w:r>
      <w:proofErr w:type="gramStart"/>
      <w:r w:rsidRPr="00103A44">
        <w:rPr>
          <w:color w:val="000000" w:themeColor="text1"/>
          <w:sz w:val="24"/>
          <w:szCs w:val="24"/>
        </w:rPr>
        <w:t>a</w:t>
      </w:r>
      <w:proofErr w:type="gramEnd"/>
      <w:r w:rsidRPr="00103A44">
        <w:rPr>
          <w:color w:val="000000" w:themeColor="text1"/>
          <w:sz w:val="24"/>
          <w:szCs w:val="24"/>
        </w:rPr>
        <w:t xml:space="preserve"> modificação da forma de fornecimento ou da dinâmica de execução, em razão da verificação técnica de inaplicabilidade dos termos originais;</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 xml:space="preserve">1.2.3.3 – Quando necessária </w:t>
      </w:r>
      <w:proofErr w:type="gramStart"/>
      <w:r w:rsidRPr="00103A44">
        <w:rPr>
          <w:color w:val="000000" w:themeColor="text1"/>
          <w:sz w:val="24"/>
          <w:szCs w:val="24"/>
        </w:rPr>
        <w:t>a</w:t>
      </w:r>
      <w:proofErr w:type="gramEnd"/>
      <w:r w:rsidRPr="00103A44">
        <w:rPr>
          <w:color w:val="000000" w:themeColor="text1"/>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A5029E" w:rsidRPr="00103A44" w:rsidRDefault="00A5029E" w:rsidP="00A5029E">
      <w:pPr>
        <w:spacing w:before="120" w:after="120"/>
        <w:jc w:val="both"/>
        <w:rPr>
          <w:color w:val="000000" w:themeColor="text1"/>
          <w:sz w:val="24"/>
          <w:szCs w:val="24"/>
        </w:rPr>
      </w:pPr>
      <w:r w:rsidRPr="00103A44">
        <w:rPr>
          <w:color w:val="000000" w:themeColor="text1"/>
          <w:sz w:val="24"/>
          <w:szCs w:val="24"/>
        </w:rPr>
        <w:t>1.2.3.4 – Para restabelecer a relação que as partes pactuaram inicialmente entre os encargos da CONTRATADA e a retribuição da Administração para a justa remuneração</w:t>
      </w:r>
      <w:r w:rsidRPr="00103A44">
        <w:rPr>
          <w:color w:val="000000" w:themeColor="text1"/>
          <w:sz w:val="24"/>
          <w:szCs w:val="24"/>
        </w:rPr>
        <w:tab/>
        <w:t>, objetivando a manutenção do equilíbrio econômico-financeiro inicial, quando sobrevirem fatos imprevisíveis, ou previsíveis</w:t>
      </w:r>
      <w:proofErr w:type="gramStart"/>
      <w:r w:rsidRPr="00103A44">
        <w:rPr>
          <w:color w:val="000000" w:themeColor="text1"/>
          <w:sz w:val="24"/>
          <w:szCs w:val="24"/>
        </w:rPr>
        <w:t xml:space="preserve"> porém</w:t>
      </w:r>
      <w:proofErr w:type="gramEnd"/>
      <w:r w:rsidRPr="00103A44">
        <w:rPr>
          <w:color w:val="000000" w:themeColor="text1"/>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A5029E" w:rsidRPr="00103A44" w:rsidRDefault="00A5029E" w:rsidP="00A5029E">
      <w:pPr>
        <w:pStyle w:val="Corpodetexto3"/>
        <w:spacing w:before="120" w:after="120"/>
        <w:jc w:val="both"/>
        <w:rPr>
          <w:color w:val="000000" w:themeColor="text1"/>
          <w:sz w:val="24"/>
          <w:szCs w:val="24"/>
        </w:rPr>
      </w:pPr>
      <w:proofErr w:type="gramStart"/>
      <w:r w:rsidRPr="00103A44">
        <w:rPr>
          <w:color w:val="000000" w:themeColor="text1"/>
          <w:sz w:val="24"/>
          <w:szCs w:val="24"/>
        </w:rPr>
        <w:t>1.3 – DETALHAMENTO</w:t>
      </w:r>
      <w:proofErr w:type="gramEnd"/>
      <w:r w:rsidRPr="00103A44">
        <w:rPr>
          <w:color w:val="000000" w:themeColor="text1"/>
          <w:sz w:val="24"/>
          <w:szCs w:val="24"/>
        </w:rPr>
        <w:t xml:space="preserve"> DO OBJETO</w:t>
      </w:r>
    </w:p>
    <w:p w:rsidR="00A5029E" w:rsidRPr="00103A44" w:rsidRDefault="00A5029E" w:rsidP="00A5029E">
      <w:pPr>
        <w:spacing w:before="120" w:after="120"/>
        <w:jc w:val="both"/>
        <w:rPr>
          <w:color w:val="000000" w:themeColor="text1"/>
          <w:sz w:val="24"/>
        </w:rPr>
      </w:pPr>
      <w:r w:rsidRPr="00103A44">
        <w:rPr>
          <w:color w:val="000000" w:themeColor="text1"/>
          <w:sz w:val="24"/>
        </w:rPr>
        <w:t>1.3.1 – Serão registrados os preços dos seguintes bens, em suas respectivas qualidades e quantidades:</w:t>
      </w:r>
    </w:p>
    <w:p w:rsidR="00A5029E" w:rsidRPr="00297A72" w:rsidRDefault="00A5029E" w:rsidP="00A5029E">
      <w:pPr>
        <w:spacing w:before="120" w:after="120"/>
        <w:jc w:val="both"/>
        <w:rPr>
          <w:b/>
          <w:sz w:val="24"/>
          <w:u w:val="single"/>
        </w:rPr>
      </w:pPr>
      <w:r w:rsidRPr="00297A72">
        <w:rPr>
          <w:b/>
          <w:sz w:val="24"/>
          <w:u w:val="single"/>
        </w:rPr>
        <w:t>SECRETARIA DE ASSITÊNCIA SOCIAL E DIREITOS HUMANOS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A5029E" w:rsidRPr="00297A72" w:rsidTr="00D163BB">
        <w:tc>
          <w:tcPr>
            <w:tcW w:w="675" w:type="dxa"/>
            <w:shd w:val="clear" w:color="auto" w:fill="B4C6E7"/>
            <w:vAlign w:val="center"/>
          </w:tcPr>
          <w:p w:rsidR="00A5029E" w:rsidRPr="00297A72" w:rsidRDefault="00A5029E" w:rsidP="00D163BB">
            <w:pPr>
              <w:ind w:right="-108" w:hanging="142"/>
              <w:jc w:val="center"/>
              <w:rPr>
                <w:sz w:val="16"/>
              </w:rPr>
            </w:pPr>
            <w:r w:rsidRPr="00297A72">
              <w:rPr>
                <w:sz w:val="16"/>
              </w:rPr>
              <w:t>ITEM</w:t>
            </w:r>
          </w:p>
        </w:tc>
        <w:tc>
          <w:tcPr>
            <w:tcW w:w="2869" w:type="dxa"/>
            <w:shd w:val="clear" w:color="auto" w:fill="B4C6E7"/>
            <w:vAlign w:val="center"/>
          </w:tcPr>
          <w:p w:rsidR="00A5029E" w:rsidRPr="00297A72" w:rsidRDefault="00A5029E" w:rsidP="00D163BB">
            <w:pPr>
              <w:jc w:val="center"/>
              <w:rPr>
                <w:sz w:val="16"/>
              </w:rPr>
            </w:pPr>
            <w:r w:rsidRPr="00297A72">
              <w:rPr>
                <w:sz w:val="16"/>
              </w:rPr>
              <w:t>DESCRIÇÃO/</w:t>
            </w:r>
          </w:p>
          <w:p w:rsidR="00A5029E" w:rsidRPr="00297A72" w:rsidRDefault="00A5029E" w:rsidP="00D163BB">
            <w:pPr>
              <w:jc w:val="center"/>
              <w:rPr>
                <w:sz w:val="16"/>
              </w:rPr>
            </w:pPr>
            <w:r w:rsidRPr="00297A72">
              <w:rPr>
                <w:sz w:val="16"/>
              </w:rPr>
              <w:t>ESPECIFICAÇÃO</w:t>
            </w:r>
          </w:p>
        </w:tc>
        <w:tc>
          <w:tcPr>
            <w:tcW w:w="1559" w:type="dxa"/>
            <w:shd w:val="clear" w:color="auto" w:fill="B4C6E7"/>
            <w:vAlign w:val="center"/>
          </w:tcPr>
          <w:p w:rsidR="00A5029E" w:rsidRPr="00297A72" w:rsidRDefault="00A5029E" w:rsidP="00D163BB">
            <w:pPr>
              <w:jc w:val="center"/>
              <w:rPr>
                <w:sz w:val="16"/>
              </w:rPr>
            </w:pPr>
            <w:r w:rsidRPr="00297A72">
              <w:rPr>
                <w:sz w:val="16"/>
              </w:rPr>
              <w:t>IDENTIFICAÇÃO</w:t>
            </w:r>
          </w:p>
          <w:p w:rsidR="00A5029E" w:rsidRPr="00297A72" w:rsidRDefault="00A5029E" w:rsidP="00D163BB">
            <w:pPr>
              <w:jc w:val="center"/>
              <w:rPr>
                <w:sz w:val="16"/>
              </w:rPr>
            </w:pPr>
            <w:r w:rsidRPr="00297A72">
              <w:rPr>
                <w:sz w:val="16"/>
              </w:rPr>
              <w:t>CATMAT</w:t>
            </w:r>
          </w:p>
        </w:tc>
        <w:tc>
          <w:tcPr>
            <w:tcW w:w="1559" w:type="dxa"/>
            <w:shd w:val="clear" w:color="auto" w:fill="B4C6E7"/>
            <w:vAlign w:val="center"/>
          </w:tcPr>
          <w:p w:rsidR="00A5029E" w:rsidRPr="00297A72" w:rsidRDefault="00A5029E" w:rsidP="00D163BB">
            <w:pPr>
              <w:jc w:val="center"/>
              <w:rPr>
                <w:sz w:val="16"/>
              </w:rPr>
            </w:pPr>
            <w:r w:rsidRPr="00297A72">
              <w:rPr>
                <w:sz w:val="16"/>
              </w:rPr>
              <w:t>UNIDADE DE MEDIDA</w:t>
            </w:r>
          </w:p>
        </w:tc>
        <w:tc>
          <w:tcPr>
            <w:tcW w:w="1417" w:type="dxa"/>
            <w:shd w:val="clear" w:color="auto" w:fill="B4C6E7"/>
            <w:vAlign w:val="center"/>
          </w:tcPr>
          <w:p w:rsidR="00A5029E" w:rsidRPr="00297A72" w:rsidRDefault="00A5029E" w:rsidP="00D163BB">
            <w:pPr>
              <w:jc w:val="center"/>
              <w:rPr>
                <w:sz w:val="16"/>
              </w:rPr>
            </w:pPr>
            <w:r w:rsidRPr="00297A72">
              <w:rPr>
                <w:sz w:val="16"/>
              </w:rPr>
              <w:t>QUANTIDADE MÍNIMA</w:t>
            </w:r>
          </w:p>
        </w:tc>
        <w:tc>
          <w:tcPr>
            <w:tcW w:w="1418" w:type="dxa"/>
            <w:shd w:val="clear" w:color="auto" w:fill="B4C6E7"/>
            <w:vAlign w:val="center"/>
          </w:tcPr>
          <w:p w:rsidR="00A5029E" w:rsidRPr="00297A72" w:rsidRDefault="00A5029E" w:rsidP="00D163BB">
            <w:pPr>
              <w:jc w:val="center"/>
              <w:rPr>
                <w:sz w:val="16"/>
              </w:rPr>
            </w:pPr>
            <w:r w:rsidRPr="00297A72">
              <w:rPr>
                <w:sz w:val="16"/>
              </w:rPr>
              <w:t>QUANTIDADE MÁXIMA</w:t>
            </w:r>
          </w:p>
        </w:tc>
      </w:tr>
      <w:tr w:rsidR="00A5029E" w:rsidRPr="00297A72" w:rsidTr="00D163BB">
        <w:tc>
          <w:tcPr>
            <w:tcW w:w="675" w:type="dxa"/>
            <w:shd w:val="clear" w:color="auto" w:fill="auto"/>
            <w:vAlign w:val="center"/>
          </w:tcPr>
          <w:p w:rsidR="00A5029E" w:rsidRPr="00297A72" w:rsidRDefault="00A5029E" w:rsidP="00D163BB">
            <w:pPr>
              <w:jc w:val="center"/>
              <w:rPr>
                <w:sz w:val="20"/>
              </w:rPr>
            </w:pPr>
            <w:r w:rsidRPr="00297A72">
              <w:rPr>
                <w:sz w:val="20"/>
              </w:rPr>
              <w:t>94</w:t>
            </w:r>
          </w:p>
        </w:tc>
        <w:tc>
          <w:tcPr>
            <w:tcW w:w="2869" w:type="dxa"/>
            <w:shd w:val="clear" w:color="auto" w:fill="auto"/>
            <w:vAlign w:val="center"/>
          </w:tcPr>
          <w:p w:rsidR="00A5029E" w:rsidRPr="00297A72" w:rsidRDefault="00A5029E" w:rsidP="00D163BB">
            <w:pPr>
              <w:jc w:val="both"/>
              <w:rPr>
                <w:sz w:val="20"/>
              </w:rPr>
            </w:pPr>
            <w:r w:rsidRPr="00297A72">
              <w:rPr>
                <w:sz w:val="20"/>
                <w:shd w:val="clear" w:color="auto" w:fill="FFFFFF"/>
              </w:rPr>
              <w:t xml:space="preserve">Carne de ave in natura, tipo animal: frango, tipo corte: filé de </w:t>
            </w:r>
            <w:r w:rsidRPr="00297A72">
              <w:rPr>
                <w:sz w:val="20"/>
                <w:shd w:val="clear" w:color="auto" w:fill="FFFFFF"/>
              </w:rPr>
              <w:lastRenderedPageBreak/>
              <w:t xml:space="preserve">peito, apresentação: fatiado, estado de conservação: </w:t>
            </w:r>
            <w:proofErr w:type="gramStart"/>
            <w:r w:rsidRPr="00297A72">
              <w:rPr>
                <w:sz w:val="20"/>
                <w:shd w:val="clear" w:color="auto" w:fill="FFFFFF"/>
              </w:rPr>
              <w:t>congelado(</w:t>
            </w:r>
            <w:proofErr w:type="gramEnd"/>
            <w:r w:rsidRPr="00297A72">
              <w:rPr>
                <w:sz w:val="20"/>
                <w:shd w:val="clear" w:color="auto" w:fill="FFFFFF"/>
              </w:rPr>
              <w:t>a), processamento: sem pele, sem osso</w:t>
            </w:r>
          </w:p>
        </w:tc>
        <w:tc>
          <w:tcPr>
            <w:tcW w:w="1559" w:type="dxa"/>
            <w:vAlign w:val="center"/>
          </w:tcPr>
          <w:p w:rsidR="00A5029E" w:rsidRPr="00297A72" w:rsidRDefault="00A5029E" w:rsidP="00D163BB">
            <w:pPr>
              <w:jc w:val="center"/>
              <w:rPr>
                <w:sz w:val="20"/>
              </w:rPr>
            </w:pPr>
            <w:r w:rsidRPr="00297A72">
              <w:rPr>
                <w:sz w:val="20"/>
              </w:rPr>
              <w:lastRenderedPageBreak/>
              <w:t>447581</w:t>
            </w:r>
          </w:p>
        </w:tc>
        <w:tc>
          <w:tcPr>
            <w:tcW w:w="1559" w:type="dxa"/>
            <w:shd w:val="clear" w:color="auto" w:fill="auto"/>
            <w:vAlign w:val="center"/>
          </w:tcPr>
          <w:p w:rsidR="00A5029E" w:rsidRPr="00297A72" w:rsidRDefault="00A5029E" w:rsidP="00D163BB">
            <w:pPr>
              <w:jc w:val="center"/>
              <w:rPr>
                <w:sz w:val="20"/>
              </w:rPr>
            </w:pPr>
            <w:r w:rsidRPr="00297A72">
              <w:rPr>
                <w:sz w:val="20"/>
              </w:rPr>
              <w:t>Kg</w:t>
            </w:r>
          </w:p>
        </w:tc>
        <w:tc>
          <w:tcPr>
            <w:tcW w:w="1417" w:type="dxa"/>
            <w:shd w:val="clear" w:color="auto" w:fill="auto"/>
            <w:vAlign w:val="center"/>
          </w:tcPr>
          <w:p w:rsidR="00A5029E" w:rsidRPr="00297A72" w:rsidRDefault="00A5029E" w:rsidP="00D163BB">
            <w:pPr>
              <w:jc w:val="center"/>
              <w:rPr>
                <w:sz w:val="20"/>
              </w:rPr>
            </w:pPr>
            <w:r w:rsidRPr="00297A72">
              <w:rPr>
                <w:sz w:val="20"/>
              </w:rPr>
              <w:t>50</w:t>
            </w:r>
          </w:p>
        </w:tc>
        <w:tc>
          <w:tcPr>
            <w:tcW w:w="1418" w:type="dxa"/>
            <w:vAlign w:val="center"/>
          </w:tcPr>
          <w:p w:rsidR="00A5029E" w:rsidRPr="00297A72" w:rsidRDefault="00A5029E" w:rsidP="00D163BB">
            <w:pPr>
              <w:jc w:val="center"/>
              <w:rPr>
                <w:sz w:val="20"/>
              </w:rPr>
            </w:pPr>
            <w:r w:rsidRPr="00297A72">
              <w:rPr>
                <w:sz w:val="20"/>
              </w:rPr>
              <w:t>120</w:t>
            </w:r>
          </w:p>
        </w:tc>
      </w:tr>
    </w:tbl>
    <w:p w:rsidR="00A5029E" w:rsidRPr="00297A72" w:rsidRDefault="00A5029E" w:rsidP="00A5029E">
      <w:pPr>
        <w:spacing w:before="120" w:after="120" w:line="360" w:lineRule="auto"/>
        <w:jc w:val="both"/>
        <w:rPr>
          <w:b/>
          <w:sz w:val="24"/>
          <w:u w:val="single"/>
        </w:rPr>
      </w:pPr>
      <w:r w:rsidRPr="00297A72">
        <w:rPr>
          <w:b/>
          <w:sz w:val="24"/>
          <w:u w:val="single"/>
        </w:rPr>
        <w:lastRenderedPageBreak/>
        <w:t>SECRETARIA DE SAÚDE</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852"/>
        <w:gridCol w:w="1558"/>
        <w:gridCol w:w="1559"/>
        <w:gridCol w:w="1415"/>
        <w:gridCol w:w="1417"/>
      </w:tblGrid>
      <w:tr w:rsidR="00A5029E" w:rsidRPr="00297A72" w:rsidTr="005A5550">
        <w:tc>
          <w:tcPr>
            <w:tcW w:w="366" w:type="pct"/>
            <w:shd w:val="clear" w:color="auto" w:fill="B4C6E7"/>
            <w:vAlign w:val="center"/>
          </w:tcPr>
          <w:p w:rsidR="00A5029E" w:rsidRPr="00297A72" w:rsidRDefault="00A5029E" w:rsidP="00D163BB">
            <w:pPr>
              <w:jc w:val="center"/>
              <w:rPr>
                <w:sz w:val="16"/>
              </w:rPr>
            </w:pPr>
            <w:r w:rsidRPr="00297A72">
              <w:rPr>
                <w:sz w:val="16"/>
              </w:rPr>
              <w:t>ITEM</w:t>
            </w:r>
          </w:p>
        </w:tc>
        <w:tc>
          <w:tcPr>
            <w:tcW w:w="1501" w:type="pct"/>
            <w:shd w:val="clear" w:color="auto" w:fill="B4C6E7"/>
            <w:vAlign w:val="center"/>
          </w:tcPr>
          <w:p w:rsidR="00A5029E" w:rsidRPr="00297A72" w:rsidRDefault="00A5029E" w:rsidP="00D163BB">
            <w:pPr>
              <w:jc w:val="center"/>
              <w:rPr>
                <w:sz w:val="16"/>
              </w:rPr>
            </w:pPr>
            <w:r w:rsidRPr="00297A72">
              <w:rPr>
                <w:sz w:val="16"/>
              </w:rPr>
              <w:t>DESCRIÇÃO/</w:t>
            </w:r>
          </w:p>
          <w:p w:rsidR="00A5029E" w:rsidRPr="00297A72" w:rsidRDefault="00A5029E" w:rsidP="00D163BB">
            <w:pPr>
              <w:jc w:val="center"/>
              <w:rPr>
                <w:sz w:val="16"/>
              </w:rPr>
            </w:pPr>
            <w:r w:rsidRPr="00297A72">
              <w:rPr>
                <w:sz w:val="16"/>
              </w:rPr>
              <w:t>ESPECIFICAÇÃO</w:t>
            </w:r>
          </w:p>
        </w:tc>
        <w:tc>
          <w:tcPr>
            <w:tcW w:w="820" w:type="pct"/>
            <w:shd w:val="clear" w:color="auto" w:fill="B4C6E7"/>
            <w:vAlign w:val="center"/>
          </w:tcPr>
          <w:p w:rsidR="00A5029E" w:rsidRPr="00297A72" w:rsidRDefault="00A5029E" w:rsidP="00D163BB">
            <w:pPr>
              <w:jc w:val="center"/>
              <w:rPr>
                <w:sz w:val="16"/>
              </w:rPr>
            </w:pPr>
            <w:r w:rsidRPr="00297A72">
              <w:rPr>
                <w:sz w:val="16"/>
              </w:rPr>
              <w:t>IDENTIFICAÇÃO</w:t>
            </w:r>
          </w:p>
          <w:p w:rsidR="00A5029E" w:rsidRPr="00297A72" w:rsidRDefault="00A5029E" w:rsidP="00D163BB">
            <w:pPr>
              <w:jc w:val="center"/>
              <w:rPr>
                <w:sz w:val="16"/>
              </w:rPr>
            </w:pPr>
            <w:r w:rsidRPr="00297A72">
              <w:rPr>
                <w:sz w:val="16"/>
              </w:rPr>
              <w:t>CATMAT</w:t>
            </w:r>
          </w:p>
        </w:tc>
        <w:tc>
          <w:tcPr>
            <w:tcW w:w="821" w:type="pct"/>
            <w:shd w:val="clear" w:color="auto" w:fill="B4C6E7"/>
            <w:vAlign w:val="center"/>
          </w:tcPr>
          <w:p w:rsidR="00A5029E" w:rsidRPr="00297A72" w:rsidRDefault="00A5029E" w:rsidP="00D163BB">
            <w:pPr>
              <w:jc w:val="center"/>
              <w:rPr>
                <w:sz w:val="16"/>
              </w:rPr>
            </w:pPr>
            <w:r w:rsidRPr="00297A72">
              <w:rPr>
                <w:sz w:val="16"/>
              </w:rPr>
              <w:t>UNIDADE DE MEDIDA</w:t>
            </w:r>
          </w:p>
        </w:tc>
        <w:tc>
          <w:tcPr>
            <w:tcW w:w="745" w:type="pct"/>
            <w:shd w:val="clear" w:color="auto" w:fill="B4C6E7"/>
            <w:vAlign w:val="center"/>
          </w:tcPr>
          <w:p w:rsidR="00A5029E" w:rsidRPr="00297A72" w:rsidRDefault="00A5029E" w:rsidP="00D163BB">
            <w:pPr>
              <w:jc w:val="center"/>
              <w:rPr>
                <w:sz w:val="16"/>
              </w:rPr>
            </w:pPr>
            <w:r w:rsidRPr="00297A72">
              <w:rPr>
                <w:sz w:val="16"/>
              </w:rPr>
              <w:t>QUANTIDADE</w:t>
            </w:r>
          </w:p>
          <w:p w:rsidR="00A5029E" w:rsidRPr="00297A72" w:rsidRDefault="00A5029E" w:rsidP="00D163BB">
            <w:pPr>
              <w:jc w:val="center"/>
              <w:rPr>
                <w:sz w:val="16"/>
              </w:rPr>
            </w:pPr>
            <w:r w:rsidRPr="00297A72">
              <w:rPr>
                <w:sz w:val="16"/>
              </w:rPr>
              <w:t xml:space="preserve">MINIMA </w:t>
            </w:r>
          </w:p>
        </w:tc>
        <w:tc>
          <w:tcPr>
            <w:tcW w:w="746" w:type="pct"/>
            <w:shd w:val="clear" w:color="auto" w:fill="B4C6E7"/>
          </w:tcPr>
          <w:p w:rsidR="00A5029E" w:rsidRPr="00297A72" w:rsidRDefault="00A5029E" w:rsidP="00D163BB">
            <w:pPr>
              <w:jc w:val="center"/>
              <w:rPr>
                <w:sz w:val="16"/>
              </w:rPr>
            </w:pPr>
            <w:r w:rsidRPr="00297A72">
              <w:rPr>
                <w:sz w:val="16"/>
              </w:rPr>
              <w:t xml:space="preserve">QUANTIDADE </w:t>
            </w:r>
          </w:p>
          <w:p w:rsidR="00A5029E" w:rsidRPr="00297A72" w:rsidRDefault="00A5029E" w:rsidP="00D163BB">
            <w:pPr>
              <w:jc w:val="center"/>
              <w:rPr>
                <w:sz w:val="16"/>
              </w:rPr>
            </w:pPr>
            <w:r w:rsidRPr="00297A72">
              <w:rPr>
                <w:sz w:val="16"/>
              </w:rPr>
              <w:t>MÁXIMA</w:t>
            </w:r>
          </w:p>
        </w:tc>
      </w:tr>
      <w:tr w:rsidR="00A5029E" w:rsidRPr="00297A72" w:rsidTr="005A5550">
        <w:tc>
          <w:tcPr>
            <w:tcW w:w="366" w:type="pct"/>
            <w:shd w:val="clear" w:color="auto" w:fill="auto"/>
            <w:vAlign w:val="center"/>
          </w:tcPr>
          <w:p w:rsidR="00A5029E" w:rsidRPr="00297A72" w:rsidRDefault="00A5029E" w:rsidP="00D163BB">
            <w:pPr>
              <w:jc w:val="center"/>
              <w:rPr>
                <w:sz w:val="20"/>
              </w:rPr>
            </w:pPr>
            <w:r w:rsidRPr="00297A72">
              <w:rPr>
                <w:sz w:val="20"/>
              </w:rPr>
              <w:t>27</w:t>
            </w:r>
          </w:p>
        </w:tc>
        <w:tc>
          <w:tcPr>
            <w:tcW w:w="1501" w:type="pct"/>
            <w:shd w:val="clear" w:color="auto" w:fill="auto"/>
          </w:tcPr>
          <w:p w:rsidR="00A5029E" w:rsidRPr="00297A72" w:rsidRDefault="00A5029E" w:rsidP="00D163BB">
            <w:pPr>
              <w:jc w:val="both"/>
              <w:rPr>
                <w:b/>
                <w:sz w:val="20"/>
              </w:rPr>
            </w:pPr>
            <w:r w:rsidRPr="00297A72">
              <w:rPr>
                <w:b/>
                <w:sz w:val="20"/>
              </w:rPr>
              <w:t>CARNE BOVINA MÚSCULO</w:t>
            </w:r>
            <w:r w:rsidRPr="00297A72">
              <w:rPr>
                <w:sz w:val="20"/>
              </w:rPr>
              <w:t>, corte: músculo bovino, (O produto deverá ser rotulado de acordo com a legislação vigente. No rótulo da embalagem deverão estar impressas de forma clara, o registro do SIF, identificação completa do produto, data de fabricação e prazo de validade para consumo</w:t>
            </w:r>
            <w:proofErr w:type="gramStart"/>
            <w:r w:rsidRPr="00297A72">
              <w:rPr>
                <w:sz w:val="20"/>
              </w:rPr>
              <w:t>)</w:t>
            </w:r>
            <w:proofErr w:type="gramEnd"/>
          </w:p>
        </w:tc>
        <w:tc>
          <w:tcPr>
            <w:tcW w:w="820" w:type="pct"/>
            <w:vAlign w:val="center"/>
          </w:tcPr>
          <w:p w:rsidR="00A5029E" w:rsidRPr="00297A72" w:rsidRDefault="00A5029E" w:rsidP="00D163BB">
            <w:pPr>
              <w:jc w:val="center"/>
              <w:rPr>
                <w:sz w:val="20"/>
              </w:rPr>
            </w:pPr>
            <w:r w:rsidRPr="00297A72">
              <w:rPr>
                <w:sz w:val="20"/>
              </w:rPr>
              <w:t>454336</w:t>
            </w:r>
          </w:p>
        </w:tc>
        <w:tc>
          <w:tcPr>
            <w:tcW w:w="821" w:type="pct"/>
            <w:shd w:val="clear" w:color="auto" w:fill="auto"/>
            <w:vAlign w:val="center"/>
          </w:tcPr>
          <w:p w:rsidR="00A5029E" w:rsidRPr="00297A72" w:rsidRDefault="00A5029E" w:rsidP="00D163BB">
            <w:pPr>
              <w:jc w:val="center"/>
              <w:rPr>
                <w:sz w:val="20"/>
              </w:rPr>
            </w:pPr>
            <w:r w:rsidRPr="00297A72">
              <w:rPr>
                <w:sz w:val="20"/>
              </w:rPr>
              <w:t>Kg</w:t>
            </w:r>
          </w:p>
        </w:tc>
        <w:tc>
          <w:tcPr>
            <w:tcW w:w="745" w:type="pct"/>
            <w:shd w:val="clear" w:color="auto" w:fill="auto"/>
            <w:vAlign w:val="center"/>
          </w:tcPr>
          <w:p w:rsidR="00A5029E" w:rsidRPr="00297A72" w:rsidRDefault="00A5029E" w:rsidP="00D163BB">
            <w:pPr>
              <w:jc w:val="center"/>
              <w:rPr>
                <w:sz w:val="20"/>
              </w:rPr>
            </w:pPr>
            <w:r w:rsidRPr="00297A72">
              <w:rPr>
                <w:sz w:val="20"/>
              </w:rPr>
              <w:t>250</w:t>
            </w:r>
          </w:p>
        </w:tc>
        <w:tc>
          <w:tcPr>
            <w:tcW w:w="746" w:type="pct"/>
            <w:vAlign w:val="center"/>
          </w:tcPr>
          <w:p w:rsidR="00A5029E" w:rsidRPr="00297A72" w:rsidRDefault="00A5029E" w:rsidP="00D163BB">
            <w:pPr>
              <w:jc w:val="center"/>
              <w:rPr>
                <w:sz w:val="20"/>
              </w:rPr>
            </w:pPr>
            <w:r w:rsidRPr="00297A72">
              <w:rPr>
                <w:sz w:val="20"/>
              </w:rPr>
              <w:t>320</w:t>
            </w:r>
          </w:p>
        </w:tc>
      </w:tr>
      <w:tr w:rsidR="00A5029E" w:rsidRPr="00297A72" w:rsidTr="005A5550">
        <w:tc>
          <w:tcPr>
            <w:tcW w:w="366" w:type="pct"/>
            <w:shd w:val="clear" w:color="auto" w:fill="auto"/>
            <w:vAlign w:val="center"/>
          </w:tcPr>
          <w:p w:rsidR="00A5029E" w:rsidRPr="00297A72" w:rsidRDefault="00A5029E" w:rsidP="00D163BB">
            <w:pPr>
              <w:jc w:val="center"/>
              <w:rPr>
                <w:sz w:val="20"/>
              </w:rPr>
            </w:pPr>
            <w:r w:rsidRPr="00297A72">
              <w:rPr>
                <w:sz w:val="20"/>
              </w:rPr>
              <w:t>28</w:t>
            </w:r>
          </w:p>
        </w:tc>
        <w:tc>
          <w:tcPr>
            <w:tcW w:w="1501" w:type="pct"/>
            <w:shd w:val="clear" w:color="auto" w:fill="auto"/>
          </w:tcPr>
          <w:p w:rsidR="00A5029E" w:rsidRPr="00297A72" w:rsidRDefault="00A5029E" w:rsidP="00D163BB">
            <w:pPr>
              <w:jc w:val="both"/>
              <w:rPr>
                <w:b/>
                <w:sz w:val="20"/>
              </w:rPr>
            </w:pPr>
            <w:r w:rsidRPr="00297A72">
              <w:rPr>
                <w:b/>
                <w:sz w:val="20"/>
              </w:rPr>
              <w:t>CARNE BOVINA PATINHO</w:t>
            </w:r>
            <w:r w:rsidRPr="00297A72">
              <w:rPr>
                <w:sz w:val="20"/>
              </w:rPr>
              <w:t>, corte: patinho bovino, (O produto deverá ser rotulado de acordo com a legislação vigente. No rótulo da embalagem deverão estar impressas de forma clara, o registro do SIF, identificação completa do produto, data de fabricação e prazo de validade para consumo</w:t>
            </w:r>
            <w:proofErr w:type="gramStart"/>
            <w:r w:rsidRPr="00297A72">
              <w:rPr>
                <w:sz w:val="20"/>
              </w:rPr>
              <w:t>)</w:t>
            </w:r>
            <w:proofErr w:type="gramEnd"/>
          </w:p>
        </w:tc>
        <w:tc>
          <w:tcPr>
            <w:tcW w:w="820" w:type="pct"/>
            <w:vAlign w:val="center"/>
          </w:tcPr>
          <w:p w:rsidR="00A5029E" w:rsidRPr="00297A72" w:rsidRDefault="00A5029E" w:rsidP="00D163BB">
            <w:pPr>
              <w:jc w:val="center"/>
              <w:rPr>
                <w:sz w:val="20"/>
              </w:rPr>
            </w:pPr>
            <w:r w:rsidRPr="00297A72">
              <w:rPr>
                <w:sz w:val="20"/>
              </w:rPr>
              <w:t>447448</w:t>
            </w:r>
          </w:p>
        </w:tc>
        <w:tc>
          <w:tcPr>
            <w:tcW w:w="821" w:type="pct"/>
            <w:shd w:val="clear" w:color="auto" w:fill="auto"/>
            <w:vAlign w:val="center"/>
          </w:tcPr>
          <w:p w:rsidR="00A5029E" w:rsidRPr="00297A72" w:rsidRDefault="00A5029E" w:rsidP="00D163BB">
            <w:pPr>
              <w:jc w:val="center"/>
              <w:rPr>
                <w:sz w:val="20"/>
              </w:rPr>
            </w:pPr>
            <w:r w:rsidRPr="00297A72">
              <w:rPr>
                <w:sz w:val="20"/>
              </w:rPr>
              <w:t>Kg</w:t>
            </w:r>
          </w:p>
        </w:tc>
        <w:tc>
          <w:tcPr>
            <w:tcW w:w="745" w:type="pct"/>
            <w:shd w:val="clear" w:color="auto" w:fill="auto"/>
            <w:vAlign w:val="center"/>
          </w:tcPr>
          <w:p w:rsidR="00A5029E" w:rsidRPr="00297A72" w:rsidRDefault="00A5029E" w:rsidP="00D163BB">
            <w:pPr>
              <w:jc w:val="center"/>
              <w:rPr>
                <w:sz w:val="20"/>
              </w:rPr>
            </w:pPr>
            <w:r w:rsidRPr="00297A72">
              <w:rPr>
                <w:sz w:val="20"/>
              </w:rPr>
              <w:t>250</w:t>
            </w:r>
          </w:p>
        </w:tc>
        <w:tc>
          <w:tcPr>
            <w:tcW w:w="746" w:type="pct"/>
            <w:vAlign w:val="center"/>
          </w:tcPr>
          <w:p w:rsidR="00A5029E" w:rsidRPr="00297A72" w:rsidRDefault="00A5029E" w:rsidP="00D163BB">
            <w:pPr>
              <w:jc w:val="center"/>
              <w:rPr>
                <w:sz w:val="20"/>
              </w:rPr>
            </w:pPr>
            <w:r w:rsidRPr="00297A72">
              <w:rPr>
                <w:sz w:val="20"/>
              </w:rPr>
              <w:t>320</w:t>
            </w:r>
          </w:p>
        </w:tc>
      </w:tr>
    </w:tbl>
    <w:p w:rsidR="00A5029E" w:rsidRPr="00297A72" w:rsidRDefault="00A5029E" w:rsidP="00A5029E">
      <w:pPr>
        <w:spacing w:before="120" w:after="120" w:line="360" w:lineRule="auto"/>
        <w:jc w:val="both"/>
        <w:rPr>
          <w:b/>
          <w:sz w:val="24"/>
          <w:u w:val="single"/>
        </w:rPr>
      </w:pPr>
      <w:r w:rsidRPr="00297A72">
        <w:rPr>
          <w:b/>
          <w:sz w:val="24"/>
          <w:u w:val="single"/>
        </w:rPr>
        <w:t>SECRETARIA DE EDUCAÇÃO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A5029E" w:rsidRPr="00297A72" w:rsidTr="00D163BB">
        <w:tc>
          <w:tcPr>
            <w:tcW w:w="710" w:type="dxa"/>
            <w:shd w:val="clear" w:color="auto" w:fill="B4C6E7"/>
            <w:vAlign w:val="center"/>
          </w:tcPr>
          <w:p w:rsidR="00A5029E" w:rsidRPr="00297A72" w:rsidRDefault="00A5029E" w:rsidP="00D163BB">
            <w:pPr>
              <w:jc w:val="center"/>
              <w:rPr>
                <w:sz w:val="16"/>
                <w:szCs w:val="16"/>
              </w:rPr>
            </w:pPr>
            <w:r w:rsidRPr="00297A72">
              <w:rPr>
                <w:sz w:val="16"/>
                <w:szCs w:val="16"/>
              </w:rPr>
              <w:t>ITEM</w:t>
            </w:r>
          </w:p>
        </w:tc>
        <w:tc>
          <w:tcPr>
            <w:tcW w:w="2834" w:type="dxa"/>
            <w:shd w:val="clear" w:color="auto" w:fill="B4C6E7"/>
            <w:vAlign w:val="center"/>
          </w:tcPr>
          <w:p w:rsidR="00A5029E" w:rsidRPr="00297A72" w:rsidRDefault="00A5029E" w:rsidP="00D163BB">
            <w:pPr>
              <w:jc w:val="center"/>
              <w:rPr>
                <w:sz w:val="16"/>
                <w:szCs w:val="16"/>
              </w:rPr>
            </w:pPr>
            <w:r w:rsidRPr="00297A72">
              <w:rPr>
                <w:sz w:val="16"/>
                <w:szCs w:val="16"/>
              </w:rPr>
              <w:t>DESCRIÇÃO/ESPECIFICAÇÃO</w:t>
            </w:r>
          </w:p>
        </w:tc>
        <w:tc>
          <w:tcPr>
            <w:tcW w:w="1560" w:type="dxa"/>
            <w:shd w:val="clear" w:color="auto" w:fill="B4C6E7"/>
            <w:vAlign w:val="center"/>
          </w:tcPr>
          <w:p w:rsidR="00A5029E" w:rsidRPr="00297A72" w:rsidRDefault="00A5029E" w:rsidP="00D163BB">
            <w:pPr>
              <w:jc w:val="center"/>
              <w:rPr>
                <w:sz w:val="16"/>
                <w:szCs w:val="16"/>
              </w:rPr>
            </w:pPr>
            <w:r w:rsidRPr="00297A72">
              <w:rPr>
                <w:sz w:val="16"/>
                <w:szCs w:val="16"/>
              </w:rPr>
              <w:t>IDENTIFICAÇÃO</w:t>
            </w:r>
          </w:p>
          <w:p w:rsidR="00A5029E" w:rsidRPr="00297A72" w:rsidRDefault="00A5029E" w:rsidP="00D163BB">
            <w:pPr>
              <w:jc w:val="center"/>
              <w:rPr>
                <w:sz w:val="16"/>
                <w:szCs w:val="16"/>
              </w:rPr>
            </w:pPr>
            <w:r w:rsidRPr="00297A72">
              <w:rPr>
                <w:sz w:val="16"/>
                <w:szCs w:val="16"/>
              </w:rPr>
              <w:t>CATMAT</w:t>
            </w:r>
          </w:p>
        </w:tc>
        <w:tc>
          <w:tcPr>
            <w:tcW w:w="1558" w:type="dxa"/>
            <w:shd w:val="clear" w:color="auto" w:fill="B4C6E7"/>
            <w:vAlign w:val="center"/>
          </w:tcPr>
          <w:p w:rsidR="00A5029E" w:rsidRPr="00297A72" w:rsidRDefault="00A5029E" w:rsidP="00D163BB">
            <w:pPr>
              <w:jc w:val="center"/>
              <w:rPr>
                <w:sz w:val="16"/>
                <w:szCs w:val="16"/>
              </w:rPr>
            </w:pPr>
            <w:r w:rsidRPr="00297A72">
              <w:rPr>
                <w:sz w:val="16"/>
                <w:szCs w:val="16"/>
              </w:rPr>
              <w:t>UNIDADE DE</w:t>
            </w:r>
          </w:p>
          <w:p w:rsidR="00A5029E" w:rsidRPr="00297A72" w:rsidRDefault="00A5029E" w:rsidP="00D163BB">
            <w:pPr>
              <w:jc w:val="center"/>
              <w:rPr>
                <w:sz w:val="16"/>
                <w:szCs w:val="16"/>
              </w:rPr>
            </w:pPr>
            <w:r w:rsidRPr="00297A72">
              <w:rPr>
                <w:sz w:val="16"/>
                <w:szCs w:val="16"/>
              </w:rPr>
              <w:t>MEDIDA</w:t>
            </w:r>
          </w:p>
        </w:tc>
        <w:tc>
          <w:tcPr>
            <w:tcW w:w="1418" w:type="dxa"/>
            <w:shd w:val="clear" w:color="auto" w:fill="B4C6E7"/>
            <w:vAlign w:val="center"/>
          </w:tcPr>
          <w:p w:rsidR="00A5029E" w:rsidRPr="00297A72" w:rsidRDefault="00A5029E" w:rsidP="00D163BB">
            <w:pPr>
              <w:jc w:val="center"/>
              <w:rPr>
                <w:sz w:val="16"/>
                <w:szCs w:val="16"/>
              </w:rPr>
            </w:pPr>
            <w:r w:rsidRPr="00297A72">
              <w:rPr>
                <w:sz w:val="16"/>
                <w:szCs w:val="16"/>
              </w:rPr>
              <w:t>QUANT. MÍNIMA</w:t>
            </w:r>
          </w:p>
          <w:p w:rsidR="00A5029E" w:rsidRPr="00297A72" w:rsidRDefault="00A5029E" w:rsidP="00D163BB">
            <w:pPr>
              <w:jc w:val="center"/>
              <w:rPr>
                <w:sz w:val="16"/>
                <w:szCs w:val="16"/>
              </w:rPr>
            </w:pPr>
            <w:r w:rsidRPr="00297A72">
              <w:rPr>
                <w:sz w:val="16"/>
                <w:szCs w:val="16"/>
              </w:rPr>
              <w:t>(01 MÊS)</w:t>
            </w:r>
          </w:p>
        </w:tc>
        <w:tc>
          <w:tcPr>
            <w:tcW w:w="1417" w:type="dxa"/>
            <w:shd w:val="clear" w:color="auto" w:fill="B4C6E7"/>
            <w:vAlign w:val="center"/>
          </w:tcPr>
          <w:p w:rsidR="00A5029E" w:rsidRPr="00297A72" w:rsidRDefault="00A5029E" w:rsidP="00D163BB">
            <w:pPr>
              <w:jc w:val="center"/>
              <w:rPr>
                <w:sz w:val="16"/>
                <w:szCs w:val="16"/>
              </w:rPr>
            </w:pPr>
            <w:r w:rsidRPr="00297A72">
              <w:rPr>
                <w:sz w:val="16"/>
                <w:szCs w:val="16"/>
              </w:rPr>
              <w:t>QUANT. MÁX.</w:t>
            </w:r>
          </w:p>
          <w:p w:rsidR="00A5029E" w:rsidRPr="00297A72" w:rsidRDefault="00A5029E" w:rsidP="00D163BB">
            <w:pPr>
              <w:jc w:val="center"/>
              <w:rPr>
                <w:sz w:val="16"/>
                <w:szCs w:val="16"/>
              </w:rPr>
            </w:pPr>
            <w:r w:rsidRPr="00297A72">
              <w:rPr>
                <w:sz w:val="16"/>
                <w:szCs w:val="16"/>
              </w:rPr>
              <w:t>(06 MESES)</w:t>
            </w:r>
          </w:p>
        </w:tc>
      </w:tr>
      <w:tr w:rsidR="00A5029E" w:rsidRPr="00297A72" w:rsidTr="00D163BB">
        <w:tc>
          <w:tcPr>
            <w:tcW w:w="710" w:type="dxa"/>
            <w:shd w:val="clear" w:color="auto" w:fill="auto"/>
            <w:vAlign w:val="center"/>
          </w:tcPr>
          <w:p w:rsidR="00A5029E" w:rsidRPr="00297A72" w:rsidRDefault="00A5029E" w:rsidP="00D163BB">
            <w:pPr>
              <w:jc w:val="center"/>
              <w:rPr>
                <w:sz w:val="20"/>
              </w:rPr>
            </w:pPr>
            <w:r w:rsidRPr="00297A72">
              <w:rPr>
                <w:sz w:val="20"/>
              </w:rPr>
              <w:t>10</w:t>
            </w:r>
          </w:p>
        </w:tc>
        <w:tc>
          <w:tcPr>
            <w:tcW w:w="2834" w:type="dxa"/>
            <w:shd w:val="clear" w:color="auto" w:fill="auto"/>
          </w:tcPr>
          <w:p w:rsidR="00A5029E" w:rsidRPr="00297A72" w:rsidRDefault="00A5029E" w:rsidP="00D163BB">
            <w:pPr>
              <w:tabs>
                <w:tab w:val="left" w:pos="0"/>
              </w:tabs>
              <w:jc w:val="both"/>
              <w:rPr>
                <w:sz w:val="20"/>
              </w:rPr>
            </w:pPr>
            <w:r w:rsidRPr="00297A72">
              <w:rPr>
                <w:b/>
                <w:bCs/>
                <w:sz w:val="20"/>
              </w:rPr>
              <w:t xml:space="preserve">CARNE BOVINA TIPO PATINHO, CONGELADA, EMBALADA À VÁCUO, PEÇA INTEIRA (peça entre </w:t>
            </w:r>
            <w:proofErr w:type="gramStart"/>
            <w:r w:rsidRPr="00297A72">
              <w:rPr>
                <w:b/>
                <w:bCs/>
                <w:sz w:val="20"/>
              </w:rPr>
              <w:t>2Kg</w:t>
            </w:r>
            <w:proofErr w:type="gramEnd"/>
            <w:r w:rsidRPr="00297A72">
              <w:rPr>
                <w:b/>
                <w:bCs/>
                <w:sz w:val="20"/>
              </w:rPr>
              <w:t xml:space="preserve"> a 4Kg)</w:t>
            </w:r>
            <w:r w:rsidRPr="00297A72">
              <w:rPr>
                <w:sz w:val="20"/>
              </w:rPr>
              <w:t xml:space="preserve">. Proveniente de bovinos, sadios, abatidos </w:t>
            </w:r>
            <w:proofErr w:type="gramStart"/>
            <w:r w:rsidRPr="00297A72">
              <w:rPr>
                <w:sz w:val="20"/>
              </w:rPr>
              <w:t>sob inspeção</w:t>
            </w:r>
            <w:proofErr w:type="gramEnd"/>
            <w:r w:rsidRPr="00297A72">
              <w:rPr>
                <w:sz w:val="20"/>
              </w:rPr>
              <w:t xml:space="preserve">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297A72">
              <w:rPr>
                <w:b/>
                <w:bCs/>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w:t>
            </w:r>
            <w:r w:rsidRPr="00297A72">
              <w:rPr>
                <w:b/>
                <w:bCs/>
                <w:sz w:val="20"/>
                <w:u w:val="single"/>
              </w:rPr>
              <w:lastRenderedPageBreak/>
              <w:t xml:space="preserve">SIE, Data de Produção/Lote, </w:t>
            </w:r>
            <w:proofErr w:type="gramStart"/>
            <w:r w:rsidRPr="00297A72">
              <w:rPr>
                <w:b/>
                <w:bCs/>
                <w:sz w:val="20"/>
                <w:u w:val="single"/>
              </w:rPr>
              <w:t>data</w:t>
            </w:r>
            <w:proofErr w:type="gramEnd"/>
            <w:r w:rsidRPr="00297A72">
              <w:rPr>
                <w:b/>
                <w:bCs/>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A5029E" w:rsidRPr="00297A72" w:rsidRDefault="00A5029E" w:rsidP="00D163BB">
            <w:pPr>
              <w:jc w:val="center"/>
              <w:rPr>
                <w:sz w:val="20"/>
              </w:rPr>
            </w:pPr>
            <w:r w:rsidRPr="00297A72">
              <w:rPr>
                <w:rFonts w:ascii="Raleway" w:hAnsi="Raleway"/>
                <w:b/>
                <w:bCs/>
                <w:sz w:val="20"/>
                <w:shd w:val="clear" w:color="auto" w:fill="FFFFFF"/>
              </w:rPr>
              <w:lastRenderedPageBreak/>
              <w:t>447448</w:t>
            </w:r>
          </w:p>
        </w:tc>
        <w:tc>
          <w:tcPr>
            <w:tcW w:w="1558" w:type="dxa"/>
            <w:shd w:val="clear" w:color="auto" w:fill="auto"/>
            <w:vAlign w:val="center"/>
          </w:tcPr>
          <w:p w:rsidR="00A5029E" w:rsidRPr="00297A72" w:rsidRDefault="00A5029E" w:rsidP="00D163BB">
            <w:pPr>
              <w:tabs>
                <w:tab w:val="left" w:pos="0"/>
              </w:tabs>
              <w:jc w:val="center"/>
              <w:rPr>
                <w:sz w:val="20"/>
              </w:rPr>
            </w:pPr>
            <w:r w:rsidRPr="00297A72">
              <w:rPr>
                <w:sz w:val="20"/>
              </w:rPr>
              <w:t>Kg</w:t>
            </w:r>
          </w:p>
        </w:tc>
        <w:tc>
          <w:tcPr>
            <w:tcW w:w="1418" w:type="dxa"/>
            <w:shd w:val="clear" w:color="auto" w:fill="auto"/>
            <w:vAlign w:val="center"/>
          </w:tcPr>
          <w:p w:rsidR="00A5029E" w:rsidRPr="00297A72" w:rsidRDefault="00A5029E" w:rsidP="00D163BB">
            <w:pPr>
              <w:jc w:val="center"/>
              <w:rPr>
                <w:sz w:val="20"/>
              </w:rPr>
            </w:pPr>
            <w:r w:rsidRPr="00297A72">
              <w:rPr>
                <w:sz w:val="20"/>
              </w:rPr>
              <w:t>741</w:t>
            </w:r>
          </w:p>
        </w:tc>
        <w:tc>
          <w:tcPr>
            <w:tcW w:w="1417" w:type="dxa"/>
            <w:shd w:val="clear" w:color="auto" w:fill="auto"/>
            <w:vAlign w:val="center"/>
          </w:tcPr>
          <w:p w:rsidR="00A5029E" w:rsidRPr="00297A72" w:rsidRDefault="00A5029E" w:rsidP="00D163BB">
            <w:pPr>
              <w:jc w:val="center"/>
              <w:rPr>
                <w:sz w:val="20"/>
              </w:rPr>
            </w:pPr>
            <w:r w:rsidRPr="00297A72">
              <w:rPr>
                <w:sz w:val="20"/>
              </w:rPr>
              <w:t>4.446</w:t>
            </w:r>
          </w:p>
        </w:tc>
      </w:tr>
      <w:tr w:rsidR="00A5029E" w:rsidRPr="00297A72" w:rsidTr="00D163BB">
        <w:tc>
          <w:tcPr>
            <w:tcW w:w="710" w:type="dxa"/>
            <w:shd w:val="clear" w:color="auto" w:fill="auto"/>
            <w:vAlign w:val="center"/>
          </w:tcPr>
          <w:p w:rsidR="00A5029E" w:rsidRPr="00297A72" w:rsidRDefault="00A5029E" w:rsidP="00D163BB">
            <w:pPr>
              <w:jc w:val="center"/>
              <w:rPr>
                <w:sz w:val="20"/>
              </w:rPr>
            </w:pPr>
            <w:r w:rsidRPr="00297A72">
              <w:rPr>
                <w:sz w:val="20"/>
              </w:rPr>
              <w:lastRenderedPageBreak/>
              <w:t>11</w:t>
            </w:r>
          </w:p>
        </w:tc>
        <w:tc>
          <w:tcPr>
            <w:tcW w:w="2834" w:type="dxa"/>
            <w:shd w:val="clear" w:color="auto" w:fill="auto"/>
          </w:tcPr>
          <w:p w:rsidR="00A5029E" w:rsidRPr="00297A72" w:rsidRDefault="00A5029E" w:rsidP="00D163BB">
            <w:pPr>
              <w:tabs>
                <w:tab w:val="left" w:pos="0"/>
              </w:tabs>
              <w:jc w:val="both"/>
              <w:rPr>
                <w:sz w:val="20"/>
              </w:rPr>
            </w:pPr>
            <w:r w:rsidRPr="00297A72">
              <w:rPr>
                <w:b/>
                <w:bCs/>
                <w:sz w:val="20"/>
              </w:rPr>
              <w:t>CARNE BOVINA TIPO MÚSCULO,</w:t>
            </w:r>
            <w:proofErr w:type="gramStart"/>
            <w:r w:rsidRPr="00297A72">
              <w:rPr>
                <w:b/>
                <w:bCs/>
                <w:sz w:val="20"/>
              </w:rPr>
              <w:t xml:space="preserve">  </w:t>
            </w:r>
            <w:proofErr w:type="gramEnd"/>
            <w:r w:rsidRPr="00297A72">
              <w:rPr>
                <w:b/>
                <w:bCs/>
                <w:sz w:val="20"/>
              </w:rPr>
              <w:t>CONGELADA, EMBALADA À VÁCUO, PEÇA INTEIRA (peça entre 2Kg a 4Kg)</w:t>
            </w:r>
            <w:r w:rsidRPr="00297A72">
              <w:rPr>
                <w:sz w:val="20"/>
              </w:rPr>
              <w:t xml:space="preserve">. Proveniente de bovinos, sadios, abatidos </w:t>
            </w:r>
            <w:proofErr w:type="gramStart"/>
            <w:r w:rsidRPr="00297A72">
              <w:rPr>
                <w:sz w:val="20"/>
              </w:rPr>
              <w:t>sob inspeção</w:t>
            </w:r>
            <w:proofErr w:type="gramEnd"/>
            <w:r w:rsidRPr="00297A72">
              <w:rPr>
                <w:sz w:val="20"/>
              </w:rPr>
              <w:t xml:space="preserve">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297A72">
              <w:rPr>
                <w:b/>
                <w:bCs/>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w:t>
            </w:r>
            <w:proofErr w:type="gramStart"/>
            <w:r w:rsidRPr="00297A72">
              <w:rPr>
                <w:b/>
                <w:bCs/>
                <w:sz w:val="20"/>
                <w:u w:val="single"/>
              </w:rPr>
              <w:t>data</w:t>
            </w:r>
            <w:proofErr w:type="gramEnd"/>
            <w:r w:rsidRPr="00297A72">
              <w:rPr>
                <w:b/>
                <w:bCs/>
                <w:sz w:val="20"/>
                <w:u w:val="single"/>
              </w:rPr>
              <w:t xml:space="preserve">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A5029E" w:rsidRPr="00297A72" w:rsidRDefault="00A5029E" w:rsidP="00D163BB">
            <w:pPr>
              <w:jc w:val="center"/>
              <w:rPr>
                <w:sz w:val="20"/>
              </w:rPr>
            </w:pPr>
            <w:r w:rsidRPr="00297A72">
              <w:rPr>
                <w:rFonts w:ascii="Raleway" w:hAnsi="Raleway"/>
                <w:b/>
                <w:bCs/>
                <w:sz w:val="20"/>
                <w:shd w:val="clear" w:color="auto" w:fill="FFFFFF"/>
              </w:rPr>
              <w:t>454336</w:t>
            </w:r>
          </w:p>
        </w:tc>
        <w:tc>
          <w:tcPr>
            <w:tcW w:w="1558" w:type="dxa"/>
            <w:shd w:val="clear" w:color="auto" w:fill="auto"/>
            <w:vAlign w:val="center"/>
          </w:tcPr>
          <w:p w:rsidR="00A5029E" w:rsidRPr="00297A72" w:rsidRDefault="00A5029E" w:rsidP="00D163BB">
            <w:pPr>
              <w:tabs>
                <w:tab w:val="left" w:pos="0"/>
              </w:tabs>
              <w:jc w:val="center"/>
              <w:rPr>
                <w:sz w:val="20"/>
              </w:rPr>
            </w:pPr>
            <w:r w:rsidRPr="00297A72">
              <w:rPr>
                <w:sz w:val="20"/>
              </w:rPr>
              <w:t>Kg</w:t>
            </w:r>
          </w:p>
        </w:tc>
        <w:tc>
          <w:tcPr>
            <w:tcW w:w="1418" w:type="dxa"/>
            <w:shd w:val="clear" w:color="auto" w:fill="auto"/>
            <w:vAlign w:val="center"/>
          </w:tcPr>
          <w:p w:rsidR="00A5029E" w:rsidRPr="00297A72" w:rsidRDefault="00A5029E" w:rsidP="00D163BB">
            <w:pPr>
              <w:jc w:val="center"/>
              <w:rPr>
                <w:sz w:val="20"/>
              </w:rPr>
            </w:pPr>
            <w:r w:rsidRPr="00297A72">
              <w:rPr>
                <w:sz w:val="20"/>
              </w:rPr>
              <w:t>638</w:t>
            </w:r>
          </w:p>
        </w:tc>
        <w:tc>
          <w:tcPr>
            <w:tcW w:w="1417" w:type="dxa"/>
            <w:shd w:val="clear" w:color="auto" w:fill="auto"/>
            <w:vAlign w:val="center"/>
          </w:tcPr>
          <w:p w:rsidR="00A5029E" w:rsidRPr="00297A72" w:rsidRDefault="00A5029E" w:rsidP="00D163BB">
            <w:pPr>
              <w:jc w:val="center"/>
              <w:rPr>
                <w:sz w:val="20"/>
              </w:rPr>
            </w:pPr>
            <w:r w:rsidRPr="00297A72">
              <w:rPr>
                <w:sz w:val="20"/>
              </w:rPr>
              <w:t>3.828</w:t>
            </w:r>
          </w:p>
        </w:tc>
      </w:tr>
      <w:tr w:rsidR="00A5029E" w:rsidRPr="00297A72" w:rsidTr="00D163BB">
        <w:tc>
          <w:tcPr>
            <w:tcW w:w="710" w:type="dxa"/>
            <w:shd w:val="clear" w:color="auto" w:fill="auto"/>
            <w:vAlign w:val="center"/>
          </w:tcPr>
          <w:p w:rsidR="00A5029E" w:rsidRPr="00297A72" w:rsidRDefault="00A5029E" w:rsidP="00D163BB">
            <w:pPr>
              <w:jc w:val="center"/>
              <w:rPr>
                <w:sz w:val="20"/>
              </w:rPr>
            </w:pPr>
            <w:r w:rsidRPr="00297A72">
              <w:rPr>
                <w:sz w:val="20"/>
              </w:rPr>
              <w:t>22</w:t>
            </w:r>
          </w:p>
        </w:tc>
        <w:tc>
          <w:tcPr>
            <w:tcW w:w="2834" w:type="dxa"/>
            <w:shd w:val="clear" w:color="auto" w:fill="auto"/>
          </w:tcPr>
          <w:p w:rsidR="00A5029E" w:rsidRPr="00297A72" w:rsidRDefault="00A5029E" w:rsidP="00D163BB">
            <w:pPr>
              <w:tabs>
                <w:tab w:val="left" w:pos="0"/>
              </w:tabs>
              <w:jc w:val="both"/>
              <w:rPr>
                <w:sz w:val="20"/>
              </w:rPr>
            </w:pPr>
            <w:r w:rsidRPr="00297A72">
              <w:rPr>
                <w:b/>
                <w:bCs/>
                <w:sz w:val="20"/>
              </w:rPr>
              <w:t>IOGURTE INTEGRAL COM POLPA DE FRUTAS</w:t>
            </w:r>
            <w:r w:rsidRPr="00297A72">
              <w:rPr>
                <w:sz w:val="20"/>
              </w:rPr>
              <w:t xml:space="preserve">, sabor </w:t>
            </w:r>
            <w:r w:rsidRPr="00297A72">
              <w:rPr>
                <w:b/>
                <w:bCs/>
                <w:sz w:val="20"/>
              </w:rPr>
              <w:t>MORANGO</w:t>
            </w:r>
            <w:r w:rsidRPr="00297A72">
              <w:rPr>
                <w:sz w:val="20"/>
              </w:rPr>
              <w:t xml:space="preserve">, sem glúten </w:t>
            </w:r>
            <w:r w:rsidRPr="00297A72">
              <w:rPr>
                <w:b/>
                <w:bCs/>
                <w:sz w:val="20"/>
              </w:rPr>
              <w:t>mínimo Peso 900g</w:t>
            </w:r>
            <w:r w:rsidRPr="00297A72">
              <w:rPr>
                <w:sz w:val="20"/>
              </w:rPr>
              <w:t xml:space="preserve"> inspecionado e registrado na Secretaria de Estado de Agricultura.</w:t>
            </w:r>
            <w:r w:rsidRPr="00297A72">
              <w:rPr>
                <w:b/>
                <w:bCs/>
                <w:sz w:val="20"/>
                <w:u w:val="single"/>
              </w:rPr>
              <w:t xml:space="preserve"> O transporte deverá - ser feito em caminhão frigorífico </w:t>
            </w:r>
            <w:r w:rsidRPr="00297A72">
              <w:rPr>
                <w:sz w:val="20"/>
              </w:rPr>
              <w:t xml:space="preserve">com rótulo/informação nutricional, data de fabricação, lote e data de </w:t>
            </w:r>
            <w:proofErr w:type="gramStart"/>
            <w:r w:rsidRPr="00297A72">
              <w:rPr>
                <w:sz w:val="20"/>
              </w:rPr>
              <w:t>validade</w:t>
            </w:r>
            <w:proofErr w:type="gramEnd"/>
          </w:p>
        </w:tc>
        <w:tc>
          <w:tcPr>
            <w:tcW w:w="1560" w:type="dxa"/>
            <w:shd w:val="clear" w:color="auto" w:fill="auto"/>
            <w:vAlign w:val="center"/>
          </w:tcPr>
          <w:p w:rsidR="00A5029E" w:rsidRPr="00297A72" w:rsidRDefault="00A5029E" w:rsidP="00D163BB">
            <w:pPr>
              <w:jc w:val="center"/>
              <w:rPr>
                <w:sz w:val="20"/>
              </w:rPr>
            </w:pPr>
            <w:r w:rsidRPr="00297A72">
              <w:rPr>
                <w:rFonts w:ascii="Raleway" w:hAnsi="Raleway"/>
                <w:b/>
                <w:bCs/>
                <w:sz w:val="20"/>
                <w:shd w:val="clear" w:color="auto" w:fill="FFFFFF"/>
              </w:rPr>
              <w:t>446706</w:t>
            </w:r>
          </w:p>
        </w:tc>
        <w:tc>
          <w:tcPr>
            <w:tcW w:w="1558" w:type="dxa"/>
            <w:shd w:val="clear" w:color="auto" w:fill="auto"/>
            <w:vAlign w:val="center"/>
          </w:tcPr>
          <w:p w:rsidR="00A5029E" w:rsidRPr="00297A72" w:rsidRDefault="00A5029E" w:rsidP="00D163BB">
            <w:pPr>
              <w:tabs>
                <w:tab w:val="left" w:pos="0"/>
              </w:tabs>
              <w:jc w:val="center"/>
              <w:rPr>
                <w:sz w:val="20"/>
              </w:rPr>
            </w:pPr>
            <w:r w:rsidRPr="00297A72">
              <w:rPr>
                <w:sz w:val="20"/>
              </w:rPr>
              <w:t>Min. Peso 900g</w:t>
            </w:r>
          </w:p>
        </w:tc>
        <w:tc>
          <w:tcPr>
            <w:tcW w:w="1418" w:type="dxa"/>
            <w:shd w:val="clear" w:color="auto" w:fill="auto"/>
            <w:vAlign w:val="center"/>
          </w:tcPr>
          <w:p w:rsidR="00A5029E" w:rsidRPr="00297A72" w:rsidRDefault="00A5029E" w:rsidP="00D163BB">
            <w:pPr>
              <w:jc w:val="center"/>
              <w:rPr>
                <w:sz w:val="20"/>
              </w:rPr>
            </w:pPr>
            <w:r w:rsidRPr="00297A72">
              <w:rPr>
                <w:sz w:val="20"/>
              </w:rPr>
              <w:t>463</w:t>
            </w:r>
          </w:p>
        </w:tc>
        <w:tc>
          <w:tcPr>
            <w:tcW w:w="1417" w:type="dxa"/>
            <w:shd w:val="clear" w:color="auto" w:fill="auto"/>
            <w:vAlign w:val="center"/>
          </w:tcPr>
          <w:p w:rsidR="00A5029E" w:rsidRPr="00297A72" w:rsidRDefault="00A5029E" w:rsidP="00D163BB">
            <w:pPr>
              <w:jc w:val="center"/>
              <w:rPr>
                <w:sz w:val="20"/>
              </w:rPr>
            </w:pPr>
            <w:r w:rsidRPr="00297A72">
              <w:rPr>
                <w:sz w:val="20"/>
              </w:rPr>
              <w:t>2.778</w:t>
            </w:r>
          </w:p>
        </w:tc>
      </w:tr>
      <w:tr w:rsidR="00A5029E" w:rsidRPr="00297A72" w:rsidTr="00D163BB">
        <w:tc>
          <w:tcPr>
            <w:tcW w:w="710" w:type="dxa"/>
            <w:shd w:val="clear" w:color="auto" w:fill="auto"/>
            <w:vAlign w:val="center"/>
          </w:tcPr>
          <w:p w:rsidR="00A5029E" w:rsidRPr="00297A72" w:rsidRDefault="00A5029E" w:rsidP="00D163BB">
            <w:pPr>
              <w:jc w:val="center"/>
              <w:rPr>
                <w:sz w:val="20"/>
              </w:rPr>
            </w:pPr>
            <w:r w:rsidRPr="00297A72">
              <w:rPr>
                <w:sz w:val="20"/>
              </w:rPr>
              <w:t>23</w:t>
            </w:r>
          </w:p>
        </w:tc>
        <w:tc>
          <w:tcPr>
            <w:tcW w:w="2834" w:type="dxa"/>
            <w:shd w:val="clear" w:color="auto" w:fill="auto"/>
          </w:tcPr>
          <w:p w:rsidR="00A5029E" w:rsidRPr="00297A72" w:rsidRDefault="00A5029E" w:rsidP="00D163BB">
            <w:pPr>
              <w:tabs>
                <w:tab w:val="left" w:pos="0"/>
              </w:tabs>
              <w:jc w:val="both"/>
              <w:rPr>
                <w:sz w:val="20"/>
              </w:rPr>
            </w:pPr>
            <w:r w:rsidRPr="00297A72">
              <w:rPr>
                <w:b/>
                <w:bCs/>
                <w:sz w:val="20"/>
              </w:rPr>
              <w:t>IOGURTE INTEGRAL COM POLPA DE FRUTAS</w:t>
            </w:r>
            <w:r w:rsidRPr="00297A72">
              <w:rPr>
                <w:sz w:val="20"/>
              </w:rPr>
              <w:t xml:space="preserve">, sabor </w:t>
            </w:r>
            <w:r w:rsidRPr="00297A72">
              <w:rPr>
                <w:b/>
                <w:bCs/>
                <w:sz w:val="20"/>
              </w:rPr>
              <w:lastRenderedPageBreak/>
              <w:t>PÊSSEGO</w:t>
            </w:r>
            <w:r w:rsidRPr="00297A72">
              <w:rPr>
                <w:sz w:val="20"/>
              </w:rPr>
              <w:t xml:space="preserve">, sem glúten </w:t>
            </w:r>
            <w:r w:rsidRPr="00297A72">
              <w:rPr>
                <w:b/>
                <w:bCs/>
                <w:sz w:val="20"/>
              </w:rPr>
              <w:t>mínimo Peso 900g</w:t>
            </w:r>
            <w:r w:rsidRPr="00297A72">
              <w:rPr>
                <w:sz w:val="20"/>
              </w:rPr>
              <w:t xml:space="preserve"> inspecionado e registrado na Secretaria de Estado de Agricultura.</w:t>
            </w:r>
            <w:r w:rsidRPr="00297A72">
              <w:rPr>
                <w:b/>
                <w:bCs/>
                <w:sz w:val="20"/>
                <w:u w:val="single"/>
              </w:rPr>
              <w:t xml:space="preserve"> O transporte deverá - ser feito em caminhão frigorífico </w:t>
            </w:r>
            <w:r w:rsidRPr="00297A72">
              <w:rPr>
                <w:sz w:val="20"/>
              </w:rPr>
              <w:t xml:space="preserve">rótulo/informação nutricional, data de fabricação, lote e data de </w:t>
            </w:r>
            <w:proofErr w:type="gramStart"/>
            <w:r w:rsidRPr="00297A72">
              <w:rPr>
                <w:sz w:val="20"/>
              </w:rPr>
              <w:t>validade</w:t>
            </w:r>
            <w:proofErr w:type="gramEnd"/>
            <w:r w:rsidRPr="00297A72">
              <w:rPr>
                <w:sz w:val="20"/>
              </w:rPr>
              <w:t xml:space="preserve"> </w:t>
            </w:r>
          </w:p>
        </w:tc>
        <w:tc>
          <w:tcPr>
            <w:tcW w:w="1560" w:type="dxa"/>
            <w:shd w:val="clear" w:color="auto" w:fill="auto"/>
            <w:vAlign w:val="center"/>
          </w:tcPr>
          <w:p w:rsidR="00A5029E" w:rsidRPr="00297A72" w:rsidRDefault="00A5029E" w:rsidP="00D163BB">
            <w:pPr>
              <w:jc w:val="center"/>
              <w:rPr>
                <w:sz w:val="20"/>
              </w:rPr>
            </w:pPr>
            <w:r w:rsidRPr="00297A72">
              <w:rPr>
                <w:rFonts w:ascii="Raleway" w:hAnsi="Raleway"/>
                <w:b/>
                <w:bCs/>
                <w:sz w:val="20"/>
                <w:shd w:val="clear" w:color="auto" w:fill="FFFFFF"/>
              </w:rPr>
              <w:lastRenderedPageBreak/>
              <w:t>446706</w:t>
            </w:r>
          </w:p>
        </w:tc>
        <w:tc>
          <w:tcPr>
            <w:tcW w:w="1558" w:type="dxa"/>
            <w:shd w:val="clear" w:color="auto" w:fill="auto"/>
            <w:vAlign w:val="center"/>
          </w:tcPr>
          <w:p w:rsidR="00A5029E" w:rsidRPr="00297A72" w:rsidRDefault="00A5029E" w:rsidP="00D163BB">
            <w:pPr>
              <w:tabs>
                <w:tab w:val="left" w:pos="0"/>
              </w:tabs>
              <w:jc w:val="center"/>
              <w:rPr>
                <w:sz w:val="20"/>
              </w:rPr>
            </w:pPr>
            <w:r w:rsidRPr="00297A72">
              <w:rPr>
                <w:sz w:val="20"/>
              </w:rPr>
              <w:t>Min. Peso 900g</w:t>
            </w:r>
          </w:p>
        </w:tc>
        <w:tc>
          <w:tcPr>
            <w:tcW w:w="1418" w:type="dxa"/>
            <w:shd w:val="clear" w:color="auto" w:fill="auto"/>
            <w:vAlign w:val="center"/>
          </w:tcPr>
          <w:p w:rsidR="00A5029E" w:rsidRPr="00297A72" w:rsidRDefault="00A5029E" w:rsidP="00D163BB">
            <w:pPr>
              <w:jc w:val="center"/>
              <w:rPr>
                <w:sz w:val="20"/>
              </w:rPr>
            </w:pPr>
            <w:r w:rsidRPr="00297A72">
              <w:rPr>
                <w:sz w:val="20"/>
              </w:rPr>
              <w:t>463</w:t>
            </w:r>
          </w:p>
        </w:tc>
        <w:tc>
          <w:tcPr>
            <w:tcW w:w="1417" w:type="dxa"/>
            <w:shd w:val="clear" w:color="auto" w:fill="auto"/>
            <w:vAlign w:val="center"/>
          </w:tcPr>
          <w:p w:rsidR="00A5029E" w:rsidRPr="00297A72" w:rsidRDefault="00A5029E" w:rsidP="00D163BB">
            <w:pPr>
              <w:jc w:val="center"/>
              <w:rPr>
                <w:sz w:val="20"/>
              </w:rPr>
            </w:pPr>
            <w:r w:rsidRPr="00297A72">
              <w:rPr>
                <w:sz w:val="20"/>
              </w:rPr>
              <w:t>2.778</w:t>
            </w:r>
          </w:p>
        </w:tc>
      </w:tr>
      <w:tr w:rsidR="00A5029E" w:rsidRPr="00297A72" w:rsidTr="00D163BB">
        <w:tc>
          <w:tcPr>
            <w:tcW w:w="710" w:type="dxa"/>
            <w:shd w:val="clear" w:color="auto" w:fill="auto"/>
            <w:vAlign w:val="center"/>
          </w:tcPr>
          <w:p w:rsidR="00A5029E" w:rsidRPr="00297A72" w:rsidRDefault="00A5029E" w:rsidP="00D163BB">
            <w:pPr>
              <w:jc w:val="center"/>
              <w:rPr>
                <w:sz w:val="20"/>
              </w:rPr>
            </w:pPr>
            <w:r w:rsidRPr="00297A72">
              <w:rPr>
                <w:sz w:val="20"/>
              </w:rPr>
              <w:lastRenderedPageBreak/>
              <w:t>41</w:t>
            </w:r>
          </w:p>
        </w:tc>
        <w:tc>
          <w:tcPr>
            <w:tcW w:w="2834" w:type="dxa"/>
            <w:shd w:val="clear" w:color="auto" w:fill="auto"/>
          </w:tcPr>
          <w:p w:rsidR="00A5029E" w:rsidRPr="00297A72" w:rsidRDefault="00A5029E" w:rsidP="00D163BB">
            <w:pPr>
              <w:tabs>
                <w:tab w:val="left" w:pos="0"/>
              </w:tabs>
              <w:jc w:val="both"/>
              <w:rPr>
                <w:sz w:val="20"/>
              </w:rPr>
            </w:pPr>
            <w:r w:rsidRPr="00297A72">
              <w:rPr>
                <w:b/>
                <w:bCs/>
                <w:sz w:val="20"/>
              </w:rPr>
              <w:t>PEITO DE FRANGO DESOSSADO (FILÉ DE PEITO DE FRANGO) bandeja 01 kg.</w:t>
            </w:r>
            <w:r w:rsidRPr="00297A72">
              <w:rPr>
                <w:sz w:val="20"/>
              </w:rPr>
              <w:t xml:space="preserve"> Embalado em saco plástico atóxico, limpo, não violado, resistente, que garantam a integridade do produto. </w:t>
            </w:r>
            <w:r w:rsidRPr="00297A72">
              <w:rPr>
                <w:b/>
                <w:bCs/>
                <w:sz w:val="20"/>
                <w:u w:val="single"/>
              </w:rPr>
              <w:t>A embalagem deverá conter externamente os dados de identificação do produto, procedência, número de lote,</w:t>
            </w:r>
            <w:proofErr w:type="gramStart"/>
            <w:r w:rsidRPr="00297A72">
              <w:rPr>
                <w:b/>
                <w:bCs/>
                <w:sz w:val="20"/>
                <w:u w:val="single"/>
              </w:rPr>
              <w:t xml:space="preserve">  </w:t>
            </w:r>
            <w:proofErr w:type="gramEnd"/>
            <w:r w:rsidRPr="00297A72">
              <w:rPr>
                <w:b/>
                <w:bCs/>
                <w:sz w:val="20"/>
                <w:u w:val="single"/>
              </w:rPr>
              <w:t>informações nutricionais, data de validade, número do registro no Ministério da Agricultura/SIF/DIPOA ou SIE na descrição. O transporte deverá - ser feito em caminhão frigorífico</w:t>
            </w:r>
          </w:p>
        </w:tc>
        <w:tc>
          <w:tcPr>
            <w:tcW w:w="1560" w:type="dxa"/>
            <w:shd w:val="clear" w:color="auto" w:fill="auto"/>
            <w:vAlign w:val="center"/>
          </w:tcPr>
          <w:p w:rsidR="00A5029E" w:rsidRPr="00297A72" w:rsidRDefault="00A5029E" w:rsidP="00D163BB">
            <w:pPr>
              <w:jc w:val="center"/>
              <w:rPr>
                <w:sz w:val="20"/>
              </w:rPr>
            </w:pPr>
            <w:r w:rsidRPr="00297A72">
              <w:rPr>
                <w:rFonts w:ascii="Raleway" w:hAnsi="Raleway"/>
                <w:b/>
                <w:bCs/>
                <w:sz w:val="20"/>
                <w:shd w:val="clear" w:color="auto" w:fill="FFFFFF"/>
              </w:rPr>
              <w:t>447582</w:t>
            </w:r>
          </w:p>
        </w:tc>
        <w:tc>
          <w:tcPr>
            <w:tcW w:w="1558" w:type="dxa"/>
            <w:shd w:val="clear" w:color="auto" w:fill="auto"/>
            <w:vAlign w:val="center"/>
          </w:tcPr>
          <w:p w:rsidR="00A5029E" w:rsidRPr="00297A72" w:rsidRDefault="00A5029E" w:rsidP="00D163BB">
            <w:pPr>
              <w:tabs>
                <w:tab w:val="left" w:pos="0"/>
              </w:tabs>
              <w:jc w:val="center"/>
              <w:rPr>
                <w:sz w:val="20"/>
              </w:rPr>
            </w:pPr>
            <w:r w:rsidRPr="00297A72">
              <w:rPr>
                <w:sz w:val="20"/>
              </w:rPr>
              <w:t>Kg</w:t>
            </w:r>
          </w:p>
        </w:tc>
        <w:tc>
          <w:tcPr>
            <w:tcW w:w="1418" w:type="dxa"/>
            <w:shd w:val="clear" w:color="auto" w:fill="auto"/>
            <w:vAlign w:val="center"/>
          </w:tcPr>
          <w:p w:rsidR="00A5029E" w:rsidRPr="00297A72" w:rsidRDefault="00A5029E" w:rsidP="00D163BB">
            <w:pPr>
              <w:jc w:val="center"/>
              <w:rPr>
                <w:sz w:val="20"/>
              </w:rPr>
            </w:pPr>
            <w:r w:rsidRPr="00297A72">
              <w:rPr>
                <w:sz w:val="20"/>
              </w:rPr>
              <w:t>711</w:t>
            </w:r>
          </w:p>
        </w:tc>
        <w:tc>
          <w:tcPr>
            <w:tcW w:w="1417" w:type="dxa"/>
            <w:shd w:val="clear" w:color="auto" w:fill="auto"/>
            <w:vAlign w:val="center"/>
          </w:tcPr>
          <w:p w:rsidR="00A5029E" w:rsidRPr="00297A72" w:rsidRDefault="00A5029E" w:rsidP="00D163BB">
            <w:pPr>
              <w:jc w:val="center"/>
              <w:rPr>
                <w:sz w:val="20"/>
              </w:rPr>
            </w:pPr>
            <w:r w:rsidRPr="00297A72">
              <w:rPr>
                <w:sz w:val="20"/>
              </w:rPr>
              <w:t>4.266</w:t>
            </w:r>
          </w:p>
        </w:tc>
      </w:tr>
    </w:tbl>
    <w:p w:rsidR="00CC03BA" w:rsidRPr="007B6D0D" w:rsidRDefault="00CC03BA" w:rsidP="00A5029E">
      <w:pPr>
        <w:spacing w:before="80" w:after="80"/>
        <w:jc w:val="both"/>
        <w:rPr>
          <w:color w:val="000000" w:themeColor="text1"/>
          <w:sz w:val="24"/>
        </w:rPr>
      </w:pPr>
      <w:r w:rsidRPr="007B6D0D">
        <w:rPr>
          <w:color w:val="000000" w:themeColor="text1"/>
          <w:sz w:val="24"/>
        </w:rPr>
        <w:t xml:space="preserve">1.3.2 – </w:t>
      </w:r>
      <w:proofErr w:type="gramStart"/>
      <w:r w:rsidRPr="007B6D0D">
        <w:rPr>
          <w:color w:val="000000" w:themeColor="text1"/>
          <w:sz w:val="24"/>
        </w:rPr>
        <w:t>As quantidades máxima e mínima ora dispostas</w:t>
      </w:r>
      <w:proofErr w:type="gramEnd"/>
      <w:r w:rsidRPr="007B6D0D">
        <w:rPr>
          <w:color w:val="000000" w:themeColor="text1"/>
          <w:sz w:val="24"/>
        </w:rPr>
        <w:t xml:space="preserve"> são mera estimativa, elaboradas com intuito de orientar a empresa na apresentação de sua proposta, não obrigando a Administração a adquirir a quantidade integral dos bens.</w:t>
      </w:r>
    </w:p>
    <w:p w:rsidR="00626E02" w:rsidRPr="007B6D0D" w:rsidRDefault="00626E02" w:rsidP="00A5029E">
      <w:pPr>
        <w:spacing w:before="80" w:after="80"/>
        <w:jc w:val="both"/>
        <w:rPr>
          <w:b/>
          <w:color w:val="000000" w:themeColor="text1"/>
          <w:sz w:val="24"/>
          <w:szCs w:val="24"/>
        </w:rPr>
      </w:pPr>
      <w:r w:rsidRPr="007B6D0D">
        <w:rPr>
          <w:b/>
          <w:color w:val="000000" w:themeColor="text1"/>
          <w:sz w:val="24"/>
          <w:szCs w:val="24"/>
        </w:rPr>
        <w:t>2 – OBRIGAÇÕES DA CONTRATADA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 – A CONTRATADA deve cumprir todas as obrigações constantes no instrumento convocatório, seus anexos e sua proposta, assumindo como exclusivamente seus os riscos e as despesas decorrentes da boa execução do objeto e, ainda: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7B6D0D">
        <w:rPr>
          <w:color w:val="000000" w:themeColor="text1"/>
          <w:sz w:val="24"/>
          <w:szCs w:val="24"/>
        </w:rPr>
        <w:t>a</w:t>
      </w:r>
      <w:proofErr w:type="gramEnd"/>
      <w:r w:rsidRPr="007B6D0D">
        <w:rPr>
          <w:color w:val="000000" w:themeColor="text1"/>
          <w:sz w:val="24"/>
          <w:szCs w:val="24"/>
        </w:rPr>
        <w:t>: marca, fabricante, modelo e prazo de validade.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2.1.2 – Responsabilizar-se pelos vícios e danos decorrentes do objeto, de acordo com o Código de Defesa do Consumidor (Lei nº 8.078/1990);</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2.1.3 – Substituir, reparar ou corrigir, às suas expensas, no prazo fixado pela Administração, o objeto com avarias ou defeitos;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2.1.4 – Comunicar à Administração, no prazo máximo de 24 (vinte e quatro) horas que antecede a data da entrega, os motivos que impossibilitem o cumprimento do prazo previsto, com a devida comprovação;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2.1.5 – Manter, durante toda a execução do contrato, em compatibilidade com as obrigações assumidas, todas as condições de habilitação e qualificação exigidas na licitação;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2.1.6 – Indicar preposto para representá-la durante a execução do contrato;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2.1.7 – Comunicar à Administração sobre qualquer alteração no endereço, conta bancária ou outros dados necessários para recebimento de correspondência, enquanto perdurar os efeitos da contratação;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2.1.8 – Receber as comunicações da Administração e respondê-las ou atendê-las nos prazos específicos constantes da comunicação;</w:t>
      </w:r>
    </w:p>
    <w:p w:rsidR="00626E02" w:rsidRPr="00A5029E" w:rsidRDefault="00626E02" w:rsidP="00A5029E">
      <w:pPr>
        <w:spacing w:before="80" w:after="80"/>
        <w:jc w:val="both"/>
        <w:rPr>
          <w:color w:val="000000" w:themeColor="text1"/>
          <w:sz w:val="24"/>
          <w:szCs w:val="24"/>
        </w:rPr>
      </w:pPr>
      <w:r w:rsidRPr="00A5029E">
        <w:rPr>
          <w:color w:val="000000" w:themeColor="text1"/>
          <w:sz w:val="24"/>
          <w:szCs w:val="24"/>
        </w:rPr>
        <w:t xml:space="preserve">2.1.9 – </w:t>
      </w:r>
      <w:r w:rsidR="00C20A80" w:rsidRPr="00A5029E">
        <w:rPr>
          <w:color w:val="000000" w:themeColor="text1"/>
          <w:sz w:val="24"/>
          <w:szCs w:val="24"/>
        </w:rPr>
        <w:t>Arcar com todas as despesas diretas e indiretas decorrentes do objeto, tais como tributos, encargos sociais e trabalhistas, transporte, depósito e entrega dos objetos, assim fornecer os serviços contratados sem cobrança de qualquer valor adicional;</w:t>
      </w:r>
    </w:p>
    <w:p w:rsidR="00626E02" w:rsidRPr="00A5029E" w:rsidRDefault="00626E02" w:rsidP="00A5029E">
      <w:pPr>
        <w:spacing w:before="80" w:after="80"/>
        <w:jc w:val="both"/>
        <w:rPr>
          <w:color w:val="000000" w:themeColor="text1"/>
          <w:sz w:val="24"/>
          <w:szCs w:val="24"/>
        </w:rPr>
      </w:pPr>
      <w:r w:rsidRPr="00A5029E">
        <w:rPr>
          <w:color w:val="000000" w:themeColor="text1"/>
          <w:sz w:val="24"/>
          <w:szCs w:val="24"/>
        </w:rPr>
        <w:lastRenderedPageBreak/>
        <w:t>2.1.10 – Atender às solicitações específicas de cada Secretaria requisitante, no que diz respeito à entrega e a emissão de notas fiscais, bem como as demais obrigações das Secretarias, conforme informações constantes nos Termos de Referência originais, anexos ao Edital.</w:t>
      </w:r>
    </w:p>
    <w:p w:rsidR="00626E02" w:rsidRPr="00A5029E" w:rsidRDefault="00626E02" w:rsidP="00A5029E">
      <w:pPr>
        <w:widowControl w:val="0"/>
        <w:tabs>
          <w:tab w:val="left" w:pos="0"/>
        </w:tabs>
        <w:spacing w:before="80" w:after="80"/>
        <w:jc w:val="both"/>
        <w:rPr>
          <w:color w:val="000000" w:themeColor="text1"/>
          <w:sz w:val="24"/>
          <w:szCs w:val="24"/>
        </w:rPr>
      </w:pPr>
      <w:r w:rsidRPr="00A5029E">
        <w:rPr>
          <w:color w:val="000000" w:themeColor="text1"/>
          <w:sz w:val="24"/>
          <w:szCs w:val="24"/>
        </w:rPr>
        <w:t xml:space="preserve">2.1.11 – Comunicar oficialmente à Administração com prazo mínimo 30 dias de antecedência, caso a CONTRATADA queira se desobrigar do fornecimento, devendo cumprir todas as obrigações e atender as ordens de fornecimento expedidas nesse período. </w:t>
      </w:r>
    </w:p>
    <w:p w:rsidR="00A5029E" w:rsidRPr="00A5029E" w:rsidRDefault="00A5029E" w:rsidP="00A5029E">
      <w:pPr>
        <w:widowControl w:val="0"/>
        <w:tabs>
          <w:tab w:val="left" w:pos="0"/>
        </w:tabs>
        <w:spacing w:before="80" w:after="80"/>
        <w:jc w:val="both"/>
        <w:rPr>
          <w:b/>
          <w:color w:val="000000" w:themeColor="text1"/>
          <w:sz w:val="24"/>
          <w:szCs w:val="24"/>
        </w:rPr>
      </w:pPr>
      <w:r w:rsidRPr="00A5029E">
        <w:rPr>
          <w:b/>
          <w:color w:val="000000" w:themeColor="text1"/>
          <w:sz w:val="24"/>
          <w:szCs w:val="24"/>
        </w:rPr>
        <w:t>2.2 – OBRIGAÇÕES ESPECÍFICAS DE CADA SECRETARIA</w:t>
      </w:r>
    </w:p>
    <w:p w:rsidR="00A5029E" w:rsidRPr="00A5029E" w:rsidRDefault="00A5029E" w:rsidP="00A5029E">
      <w:pPr>
        <w:spacing w:before="80" w:after="80" w:line="360" w:lineRule="auto"/>
        <w:jc w:val="both"/>
        <w:rPr>
          <w:b/>
          <w:sz w:val="24"/>
          <w:u w:val="single"/>
        </w:rPr>
      </w:pPr>
      <w:r w:rsidRPr="00A5029E">
        <w:rPr>
          <w:b/>
          <w:sz w:val="24"/>
          <w:u w:val="single"/>
        </w:rPr>
        <w:t xml:space="preserve">2.2.1 – SECRETARIA </w:t>
      </w:r>
      <w:r>
        <w:rPr>
          <w:b/>
          <w:sz w:val="24"/>
          <w:u w:val="single"/>
        </w:rPr>
        <w:t xml:space="preserve">MUNICIPAL </w:t>
      </w:r>
      <w:r w:rsidRPr="00A5029E">
        <w:rPr>
          <w:b/>
          <w:sz w:val="24"/>
          <w:u w:val="single"/>
        </w:rPr>
        <w:t>DE SAÚDE</w:t>
      </w:r>
    </w:p>
    <w:p w:rsidR="00A5029E" w:rsidRPr="00E4766E" w:rsidRDefault="00A5029E" w:rsidP="00A5029E">
      <w:pPr>
        <w:spacing w:before="80" w:after="80"/>
        <w:jc w:val="both"/>
        <w:rPr>
          <w:color w:val="000000" w:themeColor="text1"/>
          <w:sz w:val="24"/>
          <w:szCs w:val="24"/>
        </w:rPr>
      </w:pPr>
      <w:r w:rsidRPr="00A5029E">
        <w:rPr>
          <w:color w:val="000000" w:themeColor="text1"/>
          <w:sz w:val="24"/>
          <w:szCs w:val="24"/>
        </w:rPr>
        <w:t>2.2.1.1 – Fornecer todos os produtos no local indicado n</w:t>
      </w:r>
      <w:r w:rsidR="000C4956">
        <w:rPr>
          <w:color w:val="000000" w:themeColor="text1"/>
          <w:sz w:val="24"/>
          <w:szCs w:val="24"/>
        </w:rPr>
        <w:t>o</w:t>
      </w:r>
      <w:r w:rsidRPr="00E4766E">
        <w:rPr>
          <w:color w:val="000000" w:themeColor="text1"/>
          <w:sz w:val="24"/>
          <w:szCs w:val="24"/>
        </w:rPr>
        <w:t xml:space="preserve"> Termo de Referência;</w:t>
      </w:r>
    </w:p>
    <w:p w:rsidR="00A5029E" w:rsidRPr="00E4766E" w:rsidRDefault="00A5029E" w:rsidP="00A5029E">
      <w:pPr>
        <w:spacing w:before="80" w:after="80"/>
        <w:jc w:val="both"/>
        <w:rPr>
          <w:color w:val="000000" w:themeColor="text1"/>
          <w:sz w:val="24"/>
          <w:szCs w:val="24"/>
        </w:rPr>
      </w:pPr>
      <w:r>
        <w:rPr>
          <w:color w:val="000000" w:themeColor="text1"/>
          <w:sz w:val="24"/>
          <w:szCs w:val="24"/>
        </w:rPr>
        <w:t>2.2.1.2</w:t>
      </w:r>
      <w:r w:rsidRPr="00E4766E">
        <w:rPr>
          <w:color w:val="000000" w:themeColor="text1"/>
          <w:sz w:val="24"/>
          <w:szCs w:val="24"/>
        </w:rPr>
        <w:t xml:space="preserve"> – Garantir as especificações e prazos de validade dos insumos solicitados;</w:t>
      </w:r>
    </w:p>
    <w:p w:rsidR="00A5029E" w:rsidRPr="00E4766E" w:rsidRDefault="00A5029E" w:rsidP="00A5029E">
      <w:pPr>
        <w:spacing w:before="80" w:after="80"/>
        <w:jc w:val="both"/>
        <w:rPr>
          <w:color w:val="000000" w:themeColor="text1"/>
          <w:sz w:val="24"/>
          <w:szCs w:val="24"/>
        </w:rPr>
      </w:pPr>
      <w:r w:rsidRPr="00E4766E">
        <w:rPr>
          <w:color w:val="000000" w:themeColor="text1"/>
          <w:sz w:val="24"/>
          <w:szCs w:val="24"/>
        </w:rPr>
        <w:t>2.</w:t>
      </w:r>
      <w:r>
        <w:rPr>
          <w:color w:val="000000" w:themeColor="text1"/>
          <w:sz w:val="24"/>
          <w:szCs w:val="24"/>
        </w:rPr>
        <w:t>2.1.3</w:t>
      </w:r>
      <w:r w:rsidRPr="00E4766E">
        <w:rPr>
          <w:color w:val="000000" w:themeColor="text1"/>
          <w:sz w:val="24"/>
          <w:szCs w:val="24"/>
        </w:rPr>
        <w:t xml:space="preserve"> – Apresentar documentos, relatórios ou demais informações necessárias </w:t>
      </w:r>
      <w:proofErr w:type="gramStart"/>
      <w:r w:rsidRPr="00E4766E">
        <w:rPr>
          <w:color w:val="000000" w:themeColor="text1"/>
          <w:sz w:val="24"/>
          <w:szCs w:val="24"/>
        </w:rPr>
        <w:t>a</w:t>
      </w:r>
      <w:proofErr w:type="gramEnd"/>
      <w:r w:rsidRPr="00E4766E">
        <w:rPr>
          <w:color w:val="000000" w:themeColor="text1"/>
          <w:sz w:val="24"/>
          <w:szCs w:val="24"/>
        </w:rPr>
        <w:t xml:space="preserve"> execução do contrato.</w:t>
      </w:r>
    </w:p>
    <w:p w:rsidR="00A5029E" w:rsidRPr="00E4766E" w:rsidRDefault="00A5029E" w:rsidP="00A5029E">
      <w:pPr>
        <w:spacing w:before="80" w:after="80"/>
        <w:jc w:val="both"/>
        <w:rPr>
          <w:color w:val="000000" w:themeColor="text1"/>
          <w:sz w:val="24"/>
          <w:szCs w:val="24"/>
        </w:rPr>
      </w:pPr>
      <w:r w:rsidRPr="00E4766E">
        <w:rPr>
          <w:color w:val="000000" w:themeColor="text1"/>
          <w:sz w:val="24"/>
          <w:szCs w:val="24"/>
        </w:rPr>
        <w:t>2.</w:t>
      </w:r>
      <w:r>
        <w:rPr>
          <w:color w:val="000000" w:themeColor="text1"/>
          <w:sz w:val="24"/>
          <w:szCs w:val="24"/>
        </w:rPr>
        <w:t>2.1.4</w:t>
      </w:r>
      <w:r w:rsidRPr="00E4766E">
        <w:rPr>
          <w:color w:val="000000" w:themeColor="text1"/>
          <w:sz w:val="24"/>
          <w:szCs w:val="24"/>
        </w:rPr>
        <w:t xml:space="preserve"> – A contratada terá a obrigação de entregar os produtos em perfeitas condições de uso, como embalagens lacradas; carnes bem refrigeradas; legumes, verduras e hortaliças de forma frescas e com boa aparência e as demais especificações contidas n</w:t>
      </w:r>
      <w:r w:rsidR="000C4956">
        <w:rPr>
          <w:color w:val="000000" w:themeColor="text1"/>
          <w:sz w:val="24"/>
          <w:szCs w:val="24"/>
        </w:rPr>
        <w:t>o</w:t>
      </w:r>
      <w:r w:rsidRPr="00E4766E">
        <w:rPr>
          <w:color w:val="000000" w:themeColor="text1"/>
          <w:sz w:val="24"/>
          <w:szCs w:val="24"/>
        </w:rPr>
        <w:t xml:space="preserve"> Termo de Referência. </w:t>
      </w:r>
    </w:p>
    <w:p w:rsidR="00A5029E" w:rsidRPr="00E4766E" w:rsidRDefault="00A5029E" w:rsidP="00A5029E">
      <w:pPr>
        <w:spacing w:before="80" w:after="80"/>
        <w:jc w:val="both"/>
        <w:rPr>
          <w:color w:val="000000" w:themeColor="text1"/>
          <w:sz w:val="24"/>
          <w:szCs w:val="24"/>
        </w:rPr>
      </w:pPr>
      <w:r w:rsidRPr="00E4766E">
        <w:rPr>
          <w:color w:val="000000" w:themeColor="text1"/>
          <w:sz w:val="24"/>
          <w:szCs w:val="24"/>
        </w:rPr>
        <w:t>2.1.1</w:t>
      </w:r>
      <w:r>
        <w:rPr>
          <w:color w:val="000000" w:themeColor="text1"/>
          <w:sz w:val="24"/>
          <w:szCs w:val="24"/>
        </w:rPr>
        <w:t>.5</w:t>
      </w:r>
      <w:r w:rsidRPr="00E4766E">
        <w:rPr>
          <w:color w:val="000000" w:themeColor="text1"/>
          <w:sz w:val="24"/>
          <w:szCs w:val="24"/>
        </w:rPr>
        <w:t xml:space="preserve">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A5029E" w:rsidRPr="00E4766E" w:rsidRDefault="00A5029E" w:rsidP="00A5029E">
      <w:pPr>
        <w:spacing w:before="80" w:after="80"/>
        <w:jc w:val="both"/>
        <w:rPr>
          <w:color w:val="000000" w:themeColor="text1"/>
          <w:sz w:val="24"/>
          <w:szCs w:val="24"/>
        </w:rPr>
      </w:pPr>
      <w:r w:rsidRPr="00E4766E">
        <w:rPr>
          <w:color w:val="000000" w:themeColor="text1"/>
          <w:sz w:val="24"/>
          <w:szCs w:val="24"/>
        </w:rPr>
        <w:t>2.1.1</w:t>
      </w:r>
      <w:r>
        <w:rPr>
          <w:color w:val="000000" w:themeColor="text1"/>
          <w:sz w:val="24"/>
          <w:szCs w:val="24"/>
        </w:rPr>
        <w:t>.6</w:t>
      </w:r>
      <w:r w:rsidRPr="00E4766E">
        <w:rPr>
          <w:color w:val="000000" w:themeColor="text1"/>
          <w:sz w:val="24"/>
          <w:szCs w:val="24"/>
        </w:rPr>
        <w:t xml:space="preserve"> – A entrega dos produtos deverá ser acompanhada de notas fiscais em 02 (duas) </w:t>
      </w:r>
      <w:proofErr w:type="gramStart"/>
      <w:r w:rsidRPr="00E4766E">
        <w:rPr>
          <w:color w:val="000000" w:themeColor="text1"/>
          <w:sz w:val="24"/>
          <w:szCs w:val="24"/>
        </w:rPr>
        <w:t>vias ,</w:t>
      </w:r>
      <w:proofErr w:type="gramEnd"/>
      <w:r w:rsidRPr="00E4766E">
        <w:rPr>
          <w:color w:val="000000" w:themeColor="text1"/>
          <w:sz w:val="24"/>
          <w:szCs w:val="24"/>
        </w:rPr>
        <w:t xml:space="preserve"> discriminando os produtos de acordo com o empenho e os dados bancários para pagamento.</w:t>
      </w:r>
    </w:p>
    <w:p w:rsidR="00A5029E" w:rsidRPr="00E4766E" w:rsidRDefault="00A5029E" w:rsidP="00A5029E">
      <w:pPr>
        <w:spacing w:before="80" w:after="80"/>
        <w:jc w:val="both"/>
        <w:rPr>
          <w:color w:val="000000" w:themeColor="text1"/>
          <w:sz w:val="24"/>
          <w:szCs w:val="24"/>
        </w:rPr>
      </w:pPr>
      <w:r>
        <w:rPr>
          <w:color w:val="000000" w:themeColor="text1"/>
          <w:sz w:val="24"/>
          <w:szCs w:val="24"/>
        </w:rPr>
        <w:t xml:space="preserve">2.1.1.7 </w:t>
      </w:r>
      <w:r w:rsidRPr="00E4766E">
        <w:rPr>
          <w:color w:val="000000" w:themeColor="text1"/>
          <w:sz w:val="24"/>
          <w:szCs w:val="24"/>
        </w:rPr>
        <w:t>– Entregar os produtos contendo em sua embalagem a data de fabricação, validade e/ou vida útil dos mesmos;</w:t>
      </w:r>
    </w:p>
    <w:p w:rsidR="00A5029E" w:rsidRPr="00E4766E" w:rsidRDefault="00A5029E" w:rsidP="00A5029E">
      <w:pPr>
        <w:spacing w:before="80" w:after="80"/>
        <w:jc w:val="both"/>
        <w:rPr>
          <w:color w:val="000000" w:themeColor="text1"/>
          <w:sz w:val="24"/>
          <w:szCs w:val="24"/>
        </w:rPr>
      </w:pPr>
      <w:r>
        <w:rPr>
          <w:color w:val="000000" w:themeColor="text1"/>
          <w:sz w:val="24"/>
          <w:szCs w:val="24"/>
        </w:rPr>
        <w:t xml:space="preserve">2.1.1.8 </w:t>
      </w:r>
      <w:r w:rsidRPr="00E4766E">
        <w:rPr>
          <w:color w:val="000000" w:themeColor="text1"/>
          <w:sz w:val="24"/>
          <w:szCs w:val="24"/>
        </w:rPr>
        <w:t>– Será exigida, no mínimo, a validade de 12 (doze) meses, contados da data de entrega, para os produtos não perecíveis.</w:t>
      </w:r>
    </w:p>
    <w:p w:rsidR="00A5029E" w:rsidRPr="00E4766E" w:rsidRDefault="00A5029E" w:rsidP="00A5029E">
      <w:pPr>
        <w:spacing w:before="80" w:after="80"/>
        <w:jc w:val="both"/>
        <w:rPr>
          <w:color w:val="000000" w:themeColor="text1"/>
          <w:sz w:val="24"/>
          <w:szCs w:val="24"/>
        </w:rPr>
      </w:pPr>
      <w:r>
        <w:rPr>
          <w:color w:val="000000" w:themeColor="text1"/>
          <w:sz w:val="24"/>
          <w:szCs w:val="24"/>
        </w:rPr>
        <w:t xml:space="preserve">2.1.1.9 </w:t>
      </w:r>
      <w:r w:rsidRPr="00E4766E">
        <w:rPr>
          <w:color w:val="000000" w:themeColor="text1"/>
          <w:sz w:val="24"/>
          <w:szCs w:val="24"/>
        </w:rPr>
        <w:t xml:space="preserve">– Será exigida a validade mínima de 30 (trinta) dias para produtos perecíveis como as carnes congeladas e demais produtos da mesma classe. </w:t>
      </w:r>
    </w:p>
    <w:p w:rsidR="00A5029E" w:rsidRDefault="00A5029E" w:rsidP="00A5029E">
      <w:pPr>
        <w:spacing w:before="80" w:after="80"/>
        <w:jc w:val="both"/>
        <w:rPr>
          <w:color w:val="000000" w:themeColor="text1"/>
          <w:sz w:val="24"/>
          <w:szCs w:val="24"/>
        </w:rPr>
      </w:pPr>
      <w:r>
        <w:rPr>
          <w:color w:val="000000" w:themeColor="text1"/>
          <w:sz w:val="24"/>
          <w:szCs w:val="24"/>
        </w:rPr>
        <w:t xml:space="preserve">2.1.1.10 </w:t>
      </w:r>
      <w:r w:rsidRPr="00E4766E">
        <w:rPr>
          <w:color w:val="000000" w:themeColor="text1"/>
          <w:sz w:val="24"/>
          <w:szCs w:val="24"/>
        </w:rPr>
        <w:t>– Repor o produto dentro do prazo de validade e/ou vida útil, no caso de qualquer alteração dos mesmos, no prazo de 48 horas;</w:t>
      </w:r>
    </w:p>
    <w:p w:rsidR="00A5029E" w:rsidRPr="00E4766E" w:rsidRDefault="00A5029E" w:rsidP="00A5029E">
      <w:pPr>
        <w:widowControl w:val="0"/>
        <w:tabs>
          <w:tab w:val="left" w:pos="0"/>
        </w:tabs>
        <w:spacing w:before="80" w:after="80"/>
        <w:jc w:val="both"/>
        <w:rPr>
          <w:b/>
          <w:color w:val="000000" w:themeColor="text1"/>
          <w:sz w:val="24"/>
          <w:szCs w:val="24"/>
          <w:u w:val="single"/>
        </w:rPr>
      </w:pPr>
      <w:r>
        <w:rPr>
          <w:b/>
          <w:sz w:val="24"/>
          <w:u w:val="single"/>
        </w:rPr>
        <w:t xml:space="preserve">2.2.2 – </w:t>
      </w:r>
      <w:r w:rsidRPr="00A5029E">
        <w:rPr>
          <w:b/>
          <w:sz w:val="24"/>
          <w:u w:val="single"/>
        </w:rPr>
        <w:t xml:space="preserve">SECRETARIA </w:t>
      </w:r>
      <w:r>
        <w:rPr>
          <w:b/>
          <w:sz w:val="24"/>
          <w:u w:val="single"/>
        </w:rPr>
        <w:t>MUNICIPAL</w:t>
      </w:r>
      <w:r w:rsidRPr="00BA08DE">
        <w:rPr>
          <w:b/>
          <w:sz w:val="24"/>
          <w:u w:val="single"/>
        </w:rPr>
        <w:t xml:space="preserve"> DE </w:t>
      </w:r>
      <w:r w:rsidRPr="00E4766E">
        <w:rPr>
          <w:b/>
          <w:color w:val="000000" w:themeColor="text1"/>
          <w:sz w:val="24"/>
          <w:szCs w:val="24"/>
          <w:u w:val="single"/>
        </w:rPr>
        <w:t>EDUCAÇ</w:t>
      </w:r>
      <w:r>
        <w:rPr>
          <w:b/>
          <w:color w:val="000000" w:themeColor="text1"/>
          <w:sz w:val="24"/>
          <w:szCs w:val="24"/>
          <w:u w:val="single"/>
        </w:rPr>
        <w:t>Ã</w:t>
      </w:r>
      <w:r w:rsidRPr="00E4766E">
        <w:rPr>
          <w:b/>
          <w:color w:val="000000" w:themeColor="text1"/>
          <w:sz w:val="24"/>
          <w:szCs w:val="24"/>
          <w:u w:val="single"/>
        </w:rPr>
        <w:t>O</w:t>
      </w:r>
    </w:p>
    <w:p w:rsidR="00A5029E" w:rsidRPr="00E4766E" w:rsidRDefault="00A5029E" w:rsidP="00A5029E">
      <w:pPr>
        <w:spacing w:before="80" w:after="80"/>
        <w:jc w:val="both"/>
        <w:rPr>
          <w:color w:val="000000" w:themeColor="text1"/>
          <w:sz w:val="24"/>
          <w:szCs w:val="24"/>
        </w:rPr>
      </w:pPr>
      <w:r>
        <w:rPr>
          <w:color w:val="000000" w:themeColor="text1"/>
          <w:sz w:val="24"/>
          <w:szCs w:val="24"/>
        </w:rPr>
        <w:t>2.2.2.1 –</w:t>
      </w:r>
      <w:r w:rsidRPr="00E4766E">
        <w:rPr>
          <w:color w:val="000000" w:themeColor="text1"/>
          <w:sz w:val="24"/>
          <w:szCs w:val="24"/>
        </w:rPr>
        <w:t xml:space="preserve"> Emitir notas fiscais fiéis e correspondentes aos objetos entregues, acompanhadas das Certidões Negativas determinadas nas condições de pagamento.</w:t>
      </w:r>
    </w:p>
    <w:p w:rsidR="00A5029E" w:rsidRPr="00E4766E" w:rsidRDefault="00A5029E" w:rsidP="00A5029E">
      <w:pPr>
        <w:widowControl w:val="0"/>
        <w:shd w:val="clear" w:color="auto" w:fill="FFFFFF"/>
        <w:tabs>
          <w:tab w:val="left" w:pos="0"/>
        </w:tabs>
        <w:spacing w:before="80" w:after="80"/>
        <w:jc w:val="both"/>
        <w:rPr>
          <w:color w:val="000000" w:themeColor="text1"/>
          <w:sz w:val="24"/>
          <w:szCs w:val="24"/>
        </w:rPr>
      </w:pPr>
      <w:r>
        <w:rPr>
          <w:color w:val="000000" w:themeColor="text1"/>
          <w:sz w:val="24"/>
          <w:szCs w:val="24"/>
        </w:rPr>
        <w:t xml:space="preserve">2.2.2.2 </w:t>
      </w:r>
      <w:r w:rsidRPr="00E4766E">
        <w:rPr>
          <w:color w:val="000000" w:themeColor="text1"/>
          <w:sz w:val="24"/>
          <w:szCs w:val="24"/>
        </w:rPr>
        <w:t>– A data de validade dos gêneros alimentícios secos (exceto pão) NÃO poderá ser inferior a 04 (quatro) meses da data de entrega às Unidades Escolares.</w:t>
      </w:r>
    </w:p>
    <w:p w:rsidR="00A5029E" w:rsidRPr="00E4766E" w:rsidRDefault="00A5029E" w:rsidP="00A5029E">
      <w:pPr>
        <w:widowControl w:val="0"/>
        <w:shd w:val="clear" w:color="auto" w:fill="FFFFFF"/>
        <w:tabs>
          <w:tab w:val="left" w:pos="0"/>
        </w:tabs>
        <w:spacing w:before="80" w:after="80"/>
        <w:jc w:val="both"/>
        <w:rPr>
          <w:color w:val="000000" w:themeColor="text1"/>
          <w:sz w:val="24"/>
          <w:szCs w:val="24"/>
        </w:rPr>
      </w:pPr>
      <w:r>
        <w:rPr>
          <w:color w:val="000000" w:themeColor="text1"/>
          <w:sz w:val="24"/>
          <w:szCs w:val="24"/>
        </w:rPr>
        <w:t xml:space="preserve">2.2.2.3 – </w:t>
      </w:r>
      <w:r w:rsidRPr="00E4766E">
        <w:rPr>
          <w:color w:val="000000" w:themeColor="text1"/>
          <w:sz w:val="24"/>
          <w:szCs w:val="24"/>
        </w:rPr>
        <w:t xml:space="preserve">Emitir notas fiscais, correspondentes a cada empenho de despesa, acompanhada de todas as </w:t>
      </w:r>
      <w:proofErr w:type="spellStart"/>
      <w:r w:rsidRPr="00E4766E">
        <w:rPr>
          <w:color w:val="000000" w:themeColor="text1"/>
          <w:sz w:val="24"/>
          <w:szCs w:val="24"/>
        </w:rPr>
        <w:t>CNDs</w:t>
      </w:r>
      <w:proofErr w:type="spellEnd"/>
      <w:r w:rsidRPr="00E4766E">
        <w:rPr>
          <w:color w:val="000000" w:themeColor="text1"/>
          <w:sz w:val="24"/>
          <w:szCs w:val="24"/>
        </w:rPr>
        <w:t>.</w:t>
      </w:r>
    </w:p>
    <w:p w:rsidR="00A5029E" w:rsidRPr="00E4766E" w:rsidRDefault="00A5029E" w:rsidP="00A5029E">
      <w:pPr>
        <w:widowControl w:val="0"/>
        <w:shd w:val="clear" w:color="auto" w:fill="FFFFFF"/>
        <w:tabs>
          <w:tab w:val="left" w:pos="0"/>
        </w:tabs>
        <w:spacing w:before="80" w:after="80"/>
        <w:jc w:val="both"/>
        <w:rPr>
          <w:color w:val="000000" w:themeColor="text1"/>
          <w:sz w:val="24"/>
          <w:szCs w:val="24"/>
        </w:rPr>
      </w:pPr>
      <w:r>
        <w:rPr>
          <w:color w:val="000000" w:themeColor="text1"/>
          <w:sz w:val="24"/>
          <w:szCs w:val="24"/>
        </w:rPr>
        <w:t>2.2.2.4 –</w:t>
      </w:r>
      <w:r w:rsidRPr="00E4766E">
        <w:rPr>
          <w:color w:val="000000" w:themeColor="text1"/>
          <w:sz w:val="24"/>
          <w:szCs w:val="24"/>
        </w:rPr>
        <w:t xml:space="preserve"> Emitir nota fiscal por Unidade Escolar, em 04 (quatro) vias, que deverá ser fornecida no ato da entrega ao gestor escolar.</w:t>
      </w:r>
    </w:p>
    <w:p w:rsidR="00A5029E" w:rsidRPr="00E4766E" w:rsidRDefault="00A5029E" w:rsidP="00A5029E">
      <w:pPr>
        <w:spacing w:before="80" w:after="80"/>
        <w:jc w:val="both"/>
        <w:rPr>
          <w:color w:val="000000" w:themeColor="text1"/>
          <w:sz w:val="24"/>
          <w:szCs w:val="24"/>
        </w:rPr>
      </w:pPr>
      <w:r>
        <w:rPr>
          <w:color w:val="000000" w:themeColor="text1"/>
          <w:sz w:val="24"/>
          <w:szCs w:val="24"/>
        </w:rPr>
        <w:t>2.2.2.5 –</w:t>
      </w:r>
      <w:r w:rsidRPr="00E4766E">
        <w:rPr>
          <w:color w:val="000000" w:themeColor="text1"/>
          <w:sz w:val="24"/>
          <w:szCs w:val="24"/>
        </w:rPr>
        <w:t xml:space="preserve"> A CONTRATADA realizará as entregas de acordo com as planilhas de distribuição da alimentação escolar que serão enviadas por e-mail pela Administração.</w:t>
      </w:r>
    </w:p>
    <w:p w:rsidR="00A5029E" w:rsidRDefault="00A5029E" w:rsidP="00A5029E">
      <w:pPr>
        <w:widowControl w:val="0"/>
        <w:tabs>
          <w:tab w:val="left" w:pos="0"/>
        </w:tabs>
        <w:spacing w:before="80" w:after="80"/>
        <w:jc w:val="both"/>
        <w:rPr>
          <w:color w:val="000000" w:themeColor="text1"/>
          <w:sz w:val="24"/>
          <w:szCs w:val="24"/>
        </w:rPr>
      </w:pPr>
      <w:r>
        <w:rPr>
          <w:color w:val="000000" w:themeColor="text1"/>
          <w:sz w:val="24"/>
          <w:szCs w:val="24"/>
        </w:rPr>
        <w:t>2.2.2.6 –</w:t>
      </w:r>
      <w:r w:rsidRPr="00E4766E">
        <w:rPr>
          <w:color w:val="000000" w:themeColor="text1"/>
          <w:sz w:val="24"/>
          <w:szCs w:val="24"/>
        </w:rPr>
        <w:t xml:space="preserve">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w:t>
      </w:r>
      <w:r w:rsidRPr="00E4766E">
        <w:rPr>
          <w:b/>
          <w:bCs/>
          <w:color w:val="000000" w:themeColor="text1"/>
          <w:sz w:val="24"/>
          <w:szCs w:val="24"/>
        </w:rPr>
        <w:t>declaração</w:t>
      </w:r>
      <w:r w:rsidRPr="00E4766E">
        <w:rPr>
          <w:color w:val="000000" w:themeColor="text1"/>
          <w:sz w:val="24"/>
          <w:szCs w:val="24"/>
        </w:rPr>
        <w:t xml:space="preserve"> de que providenciará um veículo de transporte com câmara/baú frigorífico, com o devido Certificado de Inspeção Sanitária Veicular, a fim de garantir o bom estado de conservação e higiene dos itens, assim como as devidas condições de</w:t>
      </w:r>
      <w:proofErr w:type="gramStart"/>
      <w:r w:rsidRPr="00E4766E">
        <w:rPr>
          <w:color w:val="000000" w:themeColor="text1"/>
          <w:sz w:val="24"/>
          <w:szCs w:val="24"/>
        </w:rPr>
        <w:t xml:space="preserve">  </w:t>
      </w:r>
      <w:proofErr w:type="gramEnd"/>
      <w:r w:rsidRPr="00E4766E">
        <w:rPr>
          <w:color w:val="000000" w:themeColor="text1"/>
          <w:sz w:val="24"/>
          <w:szCs w:val="24"/>
        </w:rPr>
        <w:t>congelamento das carnes e seus derivados.</w:t>
      </w:r>
    </w:p>
    <w:p w:rsidR="00626E02" w:rsidRPr="007B6D0D" w:rsidRDefault="00626E02" w:rsidP="00A5029E">
      <w:pPr>
        <w:spacing w:before="80" w:after="80"/>
        <w:jc w:val="both"/>
        <w:rPr>
          <w:b/>
          <w:color w:val="000000" w:themeColor="text1"/>
          <w:sz w:val="24"/>
          <w:szCs w:val="24"/>
        </w:rPr>
      </w:pPr>
      <w:r w:rsidRPr="007B6D0D">
        <w:rPr>
          <w:b/>
          <w:color w:val="000000" w:themeColor="text1"/>
          <w:sz w:val="24"/>
          <w:szCs w:val="24"/>
        </w:rPr>
        <w:lastRenderedPageBreak/>
        <w:t>3 – OBRIGAÇÕES DA ADMINISTRAÇÃO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3.1 – A Administração está sujeita às seguintes obrigações: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3.1.1 – Emitir a ordem de início e recebimento do objeto no prazo e condições estabelecidas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3.1.2 – Verificar minuciosamente, no prazo fixado, a conformidade dos bens recebidos provisoriamente com as especificações constantes do instrumento convocatório e da proposta, para fins de aceitação e recebimento definitivo;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3.1.3 – Comunicar à CONTRATADA, por escrito, sobre imperfeições, falhas ou irregularidades verificadas no objeto fornecido, para que seja substituído, reparado ou corrigido;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3.1.5 – Efetuar o pagamento à CONTRATADA no valor correspondente ao fornecimento do objeto, no prazo e forma estabelecidos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5B40" w:rsidRPr="007B6D0D" w:rsidRDefault="00385B40" w:rsidP="00A5029E">
      <w:pPr>
        <w:spacing w:before="80" w:after="80"/>
        <w:jc w:val="both"/>
        <w:rPr>
          <w:b/>
          <w:color w:val="000000" w:themeColor="text1"/>
          <w:sz w:val="24"/>
        </w:rPr>
      </w:pPr>
      <w:proofErr w:type="gramStart"/>
      <w:r w:rsidRPr="007B6D0D">
        <w:rPr>
          <w:b/>
          <w:color w:val="000000" w:themeColor="text1"/>
          <w:sz w:val="24"/>
        </w:rPr>
        <w:t>4 – FORMA</w:t>
      </w:r>
      <w:proofErr w:type="gramEnd"/>
      <w:r w:rsidRPr="007B6D0D">
        <w:rPr>
          <w:b/>
          <w:color w:val="000000" w:themeColor="text1"/>
          <w:sz w:val="24"/>
        </w:rPr>
        <w:t xml:space="preserve"> DE PAGAMENTO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4.1 – O CONTRATANTE terá:</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4.1.1 – O prazo de 05 (cinco) dias corridos, contados da data do recebimento definitivo dos bens, para realizar o pagamento, nos casos de bens recebidos cujo valor não ultrapasse </w:t>
      </w:r>
      <w:proofErr w:type="gramStart"/>
      <w:r w:rsidRPr="007B6D0D">
        <w:rPr>
          <w:color w:val="000000" w:themeColor="text1"/>
          <w:sz w:val="24"/>
          <w:szCs w:val="24"/>
        </w:rPr>
        <w:t>R$17.600,00 (dezessete mil e seiscentos reais), na forma do art. 5º, §3º da Lei Federal nº</w:t>
      </w:r>
      <w:proofErr w:type="gramEnd"/>
      <w:r w:rsidRPr="007B6D0D">
        <w:rPr>
          <w:color w:val="000000" w:themeColor="text1"/>
          <w:sz w:val="24"/>
          <w:szCs w:val="24"/>
        </w:rPr>
        <w:t xml:space="preserve"> 8666/93, vedando-se o parcelamento de faturamento, solicitações de cobrança, ordens de pagamento que caracterizem inobservância da ordem cronológica estabelecidas no dispositivo citado.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4.1.2 – O prazo de 30 (trinta) dias corridos, contados da data do recebimento definitivo dos bens, para realizar o pagamento, nas demais hipóteses.</w:t>
      </w:r>
    </w:p>
    <w:p w:rsidR="00626E02" w:rsidRPr="007B6D0D" w:rsidRDefault="00626E02" w:rsidP="00A5029E">
      <w:pPr>
        <w:spacing w:before="80" w:after="80"/>
        <w:jc w:val="both"/>
        <w:rPr>
          <w:b/>
          <w:color w:val="000000" w:themeColor="text1"/>
          <w:sz w:val="24"/>
          <w:szCs w:val="24"/>
          <w:u w:val="single"/>
        </w:rPr>
      </w:pPr>
      <w:r w:rsidRPr="007B6D0D">
        <w:rPr>
          <w:color w:val="000000" w:themeColor="text1"/>
          <w:sz w:val="24"/>
          <w:szCs w:val="24"/>
        </w:rPr>
        <w:t xml:space="preserve">4.2 – Os documentos fiscais serão emitidos em nome do </w:t>
      </w:r>
      <w:r w:rsidRPr="007B6D0D">
        <w:rPr>
          <w:b/>
          <w:color w:val="000000" w:themeColor="text1"/>
          <w:sz w:val="24"/>
          <w:szCs w:val="24"/>
        </w:rPr>
        <w:t>FUNDO MUNICIPAL DE ASSISTÊNCIA SOCIAL E DIREITOS HUMANOS</w:t>
      </w:r>
      <w:r w:rsidRPr="007B6D0D">
        <w:rPr>
          <w:color w:val="000000" w:themeColor="text1"/>
          <w:sz w:val="24"/>
          <w:szCs w:val="24"/>
        </w:rPr>
        <w:t xml:space="preserve"> CNPJ nº 03.802.344/0001-02, situado à Rua Miguel de Carvalho, nº 158, Centro, Bom Jardim/RJ, referente à Secretaria de Assistência Social e Direitos Humanos; </w:t>
      </w:r>
      <w:r w:rsidRPr="007B6D0D">
        <w:rPr>
          <w:b/>
          <w:color w:val="000000" w:themeColor="text1"/>
          <w:sz w:val="24"/>
          <w:szCs w:val="24"/>
        </w:rPr>
        <w:t>FUNDO MUNICIPAL DE SAÚDE</w:t>
      </w:r>
      <w:r w:rsidRPr="007B6D0D">
        <w:rPr>
          <w:color w:val="000000" w:themeColor="text1"/>
          <w:sz w:val="24"/>
          <w:szCs w:val="24"/>
        </w:rPr>
        <w:t>, CNPJ 11.867.889/0001-25, Praça Governador Roberto Silveira, 44 – Centro, Bom Jardim/RJ, Do</w:t>
      </w:r>
      <w:r w:rsidRPr="007B6D0D">
        <w:rPr>
          <w:b/>
          <w:color w:val="000000" w:themeColor="text1"/>
          <w:sz w:val="24"/>
          <w:szCs w:val="24"/>
        </w:rPr>
        <w:t xml:space="preserve"> MUNICÍPIO DE BOM JARDIM – RJ, </w:t>
      </w:r>
      <w:r w:rsidRPr="007B6D0D">
        <w:rPr>
          <w:color w:val="000000" w:themeColor="text1"/>
          <w:sz w:val="24"/>
          <w:szCs w:val="24"/>
        </w:rPr>
        <w:t>CNPJ nº 28.561.041/0001-76 situado na Praça Governador Roberto Silveira, nº 44, Centro, Bom Jardim - RJ, CEP 28660-000</w:t>
      </w:r>
      <w:r w:rsidRPr="007B6D0D">
        <w:rPr>
          <w:b/>
          <w:color w:val="000000" w:themeColor="text1"/>
          <w:sz w:val="24"/>
          <w:szCs w:val="24"/>
        </w:rPr>
        <w:t xml:space="preserve">, </w:t>
      </w:r>
      <w:r w:rsidRPr="007B6D0D">
        <w:rPr>
          <w:color w:val="000000" w:themeColor="text1"/>
          <w:sz w:val="24"/>
          <w:szCs w:val="24"/>
        </w:rPr>
        <w:t xml:space="preserve">referente </w:t>
      </w:r>
      <w:proofErr w:type="gramStart"/>
      <w:r w:rsidRPr="007B6D0D">
        <w:rPr>
          <w:color w:val="000000" w:themeColor="text1"/>
          <w:sz w:val="24"/>
          <w:szCs w:val="24"/>
        </w:rPr>
        <w:t>a</w:t>
      </w:r>
      <w:proofErr w:type="gramEnd"/>
      <w:r w:rsidRPr="007B6D0D">
        <w:rPr>
          <w:color w:val="000000" w:themeColor="text1"/>
          <w:sz w:val="24"/>
          <w:szCs w:val="24"/>
        </w:rPr>
        <w:t xml:space="preserve"> cota parte da SECRETARIA DE EDUCAÇÃO, </w:t>
      </w:r>
      <w:r w:rsidRPr="007B6D0D">
        <w:rPr>
          <w:b/>
          <w:color w:val="000000" w:themeColor="text1"/>
          <w:sz w:val="24"/>
          <w:szCs w:val="24"/>
          <w:u w:val="single"/>
        </w:rPr>
        <w:t>porém em notas fiscais separadas por Secretaria, e que deverá conter no corpo da nota o número do empenho e do Processo Administrativo referente à Secretaria correspondente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4.3 – Junto aos documentos fiscais, a CONTRATADA deverá apresentar os documentos de habilitação e regularidade fiscal e trabalhista com validade atualizada exigidas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 – A ordem de pagamento poderá ser alterada por despacho fundamentado da autoridade superior, nas hipóteses de: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4.5.1 – Haver suspensão do pagamento do crédito;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4.5.2 – Grave perturbação da ordem, situação de emergência ou calamidade pública;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4.5.3 – </w:t>
      </w:r>
      <w:proofErr w:type="gramStart"/>
      <w:r w:rsidRPr="007B6D0D">
        <w:rPr>
          <w:color w:val="000000" w:themeColor="text1"/>
          <w:sz w:val="24"/>
          <w:szCs w:val="24"/>
        </w:rPr>
        <w:t>Haver seguros</w:t>
      </w:r>
      <w:proofErr w:type="gramEnd"/>
      <w:r w:rsidRPr="007B6D0D">
        <w:rPr>
          <w:color w:val="000000" w:themeColor="text1"/>
          <w:sz w:val="24"/>
          <w:szCs w:val="24"/>
        </w:rPr>
        <w:t xml:space="preserve"> veiculares e imobiliários;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lastRenderedPageBreak/>
        <w:t>4.5.4 – Evitar fundada ameaça de interrupção dos serviços essenciais da Administração ou para restaurá-los;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4.5.5 – Cumprimento de ordem judicial ou decisão de Tribunal de Contas;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4.5.6 – Pagamento de direitos oriundos de contratos em caso de falência, recuperação judicial ou dissolução da empresa contratada;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4.5.7 – Ocorrência de casos fortuitos ou força maior;</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4.5.8 – Créditos decorrentes de empréstimos e financiamentos bancários;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4.5.9 – Outros motivos de relevante interesse público, devidamente comprovados e motivados.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4.6 – O pagamento será suspenso, por meio de decisão motivada dos servidores competentes, em caso de constada irregularidade na documentação da CONTRATADA ou irregularidade durante o processo de liquidação.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4.7 – O pagamento será feito em depósito em conta corrente informada pela CONTRATADA, em parcelas correspondentes a cada ordem de fornecimento, na forma da legislação vigente.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4.7.1 – Os itens relativos ao fornecimento deverão corresponder, em sua totalidade, aos itens constantes na ordem de fornecimento e na nota de empenho emitida pela Administração, sem qualquer divergência entre estes.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4.7.2 – É vedada a antecipação do pagamento sem a correspondente contraprestação do fornecimento em sua totalidade.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4.8 – Os pagamentos eventualmente realizados com atraso, desde que não decorram de ato ou fato atribuível à CONTRATADA, sofrerão a incidência de atualização financeira pelo IPC-A e juros moratórios de 0,5% ao mês.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26E02" w:rsidRDefault="00626E02" w:rsidP="00A5029E">
      <w:pPr>
        <w:spacing w:before="80" w:after="80"/>
        <w:jc w:val="both"/>
        <w:rPr>
          <w:color w:val="000000" w:themeColor="text1"/>
          <w:sz w:val="24"/>
          <w:szCs w:val="24"/>
        </w:rPr>
      </w:pPr>
      <w:r w:rsidRPr="007B6D0D">
        <w:rPr>
          <w:color w:val="000000" w:themeColor="text1"/>
          <w:sz w:val="24"/>
          <w:szCs w:val="24"/>
        </w:rPr>
        <w:t xml:space="preserve">4.11 – É </w:t>
      </w:r>
      <w:proofErr w:type="gramStart"/>
      <w:r w:rsidRPr="007B6D0D">
        <w:rPr>
          <w:color w:val="000000" w:themeColor="text1"/>
          <w:sz w:val="24"/>
          <w:szCs w:val="24"/>
        </w:rPr>
        <w:t>vedado</w:t>
      </w:r>
      <w:proofErr w:type="gramEnd"/>
      <w:r w:rsidRPr="007B6D0D">
        <w:rPr>
          <w:color w:val="000000" w:themeColor="text1"/>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83134A" w:rsidRPr="007B6D0D" w:rsidRDefault="00285AD5" w:rsidP="00A5029E">
      <w:pPr>
        <w:spacing w:before="80" w:after="80"/>
        <w:jc w:val="both"/>
        <w:rPr>
          <w:b/>
          <w:color w:val="000000" w:themeColor="text1"/>
          <w:sz w:val="24"/>
          <w:szCs w:val="24"/>
        </w:rPr>
      </w:pPr>
      <w:proofErr w:type="gramStart"/>
      <w:r w:rsidRPr="007B6D0D">
        <w:rPr>
          <w:b/>
          <w:color w:val="000000" w:themeColor="text1"/>
          <w:sz w:val="24"/>
          <w:szCs w:val="24"/>
        </w:rPr>
        <w:t>5</w:t>
      </w:r>
      <w:r w:rsidR="00A5029E">
        <w:rPr>
          <w:b/>
          <w:color w:val="000000" w:themeColor="text1"/>
          <w:sz w:val="24"/>
          <w:szCs w:val="24"/>
        </w:rPr>
        <w:t xml:space="preserve"> –</w:t>
      </w:r>
      <w:r w:rsidR="0083134A" w:rsidRPr="007B6D0D">
        <w:rPr>
          <w:b/>
          <w:color w:val="000000" w:themeColor="text1"/>
          <w:sz w:val="24"/>
          <w:szCs w:val="24"/>
        </w:rPr>
        <w:t xml:space="preserve"> RECURSO</w:t>
      </w:r>
      <w:proofErr w:type="gramEnd"/>
      <w:r w:rsidR="0083134A" w:rsidRPr="007B6D0D">
        <w:rPr>
          <w:b/>
          <w:color w:val="000000" w:themeColor="text1"/>
          <w:sz w:val="24"/>
          <w:szCs w:val="24"/>
        </w:rPr>
        <w:t xml:space="preserve"> FINANCEIRO (ART. 55, V)</w:t>
      </w:r>
    </w:p>
    <w:p w:rsidR="006B7509" w:rsidRPr="007B6D0D" w:rsidRDefault="006B7509" w:rsidP="00A5029E">
      <w:pPr>
        <w:pStyle w:val="Cabealho"/>
        <w:tabs>
          <w:tab w:val="clear" w:pos="4419"/>
          <w:tab w:val="clear" w:pos="8838"/>
        </w:tabs>
        <w:spacing w:before="80" w:after="80"/>
        <w:jc w:val="both"/>
        <w:rPr>
          <w:color w:val="000000" w:themeColor="text1"/>
          <w:sz w:val="24"/>
          <w:szCs w:val="24"/>
          <w:lang w:val="pt-BR"/>
        </w:rPr>
      </w:pPr>
      <w:r w:rsidRPr="007B6D0D">
        <w:rPr>
          <w:color w:val="000000" w:themeColor="text1"/>
          <w:sz w:val="24"/>
          <w:szCs w:val="24"/>
        </w:rPr>
        <w:t>5.1 – Os créditos pelos quais as despesas relativas à presente licitação correrão por conta das seguintes dotações orçamentária.</w:t>
      </w:r>
    </w:p>
    <w:p w:rsidR="00626E02" w:rsidRPr="007B6D0D" w:rsidRDefault="00626E02" w:rsidP="00626E02">
      <w:pPr>
        <w:pStyle w:val="Cabealho"/>
        <w:tabs>
          <w:tab w:val="clear" w:pos="4419"/>
          <w:tab w:val="clear" w:pos="8838"/>
        </w:tabs>
        <w:spacing w:before="120" w:after="120"/>
        <w:rPr>
          <w:b/>
          <w:color w:val="000000" w:themeColor="text1"/>
          <w:sz w:val="24"/>
          <w:szCs w:val="24"/>
          <w:u w:val="single"/>
          <w:lang w:val="pt-BR"/>
        </w:rPr>
      </w:pPr>
      <w:r w:rsidRPr="007B6D0D">
        <w:rPr>
          <w:b/>
          <w:color w:val="000000" w:themeColor="text1"/>
          <w:sz w:val="24"/>
          <w:szCs w:val="24"/>
          <w:u w:val="single"/>
        </w:rPr>
        <w:t xml:space="preserve">SECRETARIA MUNICIPAL DE </w:t>
      </w:r>
      <w:r w:rsidRPr="007B6D0D">
        <w:rPr>
          <w:b/>
          <w:color w:val="000000" w:themeColor="text1"/>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7B6D0D" w:rsidRPr="007B6D0D" w:rsidTr="00626E02">
        <w:tc>
          <w:tcPr>
            <w:tcW w:w="1602" w:type="dxa"/>
          </w:tcPr>
          <w:p w:rsidR="00626E02" w:rsidRPr="007B6D0D" w:rsidRDefault="00626E02" w:rsidP="00626E02">
            <w:pPr>
              <w:pStyle w:val="Padro"/>
              <w:jc w:val="center"/>
              <w:rPr>
                <w:b/>
                <w:color w:val="000000" w:themeColor="text1"/>
                <w:szCs w:val="24"/>
              </w:rPr>
            </w:pPr>
            <w:r w:rsidRPr="007B6D0D">
              <w:rPr>
                <w:b/>
                <w:color w:val="000000" w:themeColor="text1"/>
                <w:szCs w:val="24"/>
              </w:rPr>
              <w:t>CONTA</w:t>
            </w:r>
          </w:p>
        </w:tc>
        <w:tc>
          <w:tcPr>
            <w:tcW w:w="3218" w:type="dxa"/>
            <w:shd w:val="clear" w:color="auto" w:fill="auto"/>
          </w:tcPr>
          <w:p w:rsidR="00626E02" w:rsidRPr="007B6D0D" w:rsidRDefault="00626E02" w:rsidP="00626E02">
            <w:pPr>
              <w:pStyle w:val="Padro"/>
              <w:jc w:val="center"/>
              <w:rPr>
                <w:b/>
                <w:color w:val="000000" w:themeColor="text1"/>
                <w:szCs w:val="24"/>
              </w:rPr>
            </w:pPr>
            <w:r w:rsidRPr="007B6D0D">
              <w:rPr>
                <w:b/>
                <w:color w:val="000000" w:themeColor="text1"/>
                <w:szCs w:val="24"/>
              </w:rPr>
              <w:t>PROG. DE TRABALHO</w:t>
            </w:r>
          </w:p>
        </w:tc>
        <w:tc>
          <w:tcPr>
            <w:tcW w:w="2028" w:type="dxa"/>
            <w:shd w:val="clear" w:color="auto" w:fill="auto"/>
          </w:tcPr>
          <w:p w:rsidR="00626E02" w:rsidRPr="007B6D0D" w:rsidRDefault="00626E02" w:rsidP="00626E02">
            <w:pPr>
              <w:pStyle w:val="Padro"/>
              <w:jc w:val="center"/>
              <w:rPr>
                <w:b/>
                <w:color w:val="000000" w:themeColor="text1"/>
                <w:szCs w:val="24"/>
              </w:rPr>
            </w:pPr>
            <w:r w:rsidRPr="007B6D0D">
              <w:rPr>
                <w:b/>
                <w:color w:val="000000" w:themeColor="text1"/>
                <w:szCs w:val="24"/>
              </w:rPr>
              <w:t>NAT. DESPESA</w:t>
            </w:r>
          </w:p>
        </w:tc>
        <w:tc>
          <w:tcPr>
            <w:tcW w:w="2028" w:type="dxa"/>
          </w:tcPr>
          <w:p w:rsidR="00626E02" w:rsidRPr="007B6D0D" w:rsidRDefault="00626E02" w:rsidP="00626E02">
            <w:pPr>
              <w:pStyle w:val="Padro"/>
              <w:jc w:val="center"/>
              <w:rPr>
                <w:b/>
                <w:color w:val="000000" w:themeColor="text1"/>
                <w:szCs w:val="24"/>
              </w:rPr>
            </w:pPr>
            <w:r w:rsidRPr="007B6D0D">
              <w:rPr>
                <w:b/>
                <w:color w:val="000000" w:themeColor="text1"/>
                <w:szCs w:val="24"/>
              </w:rPr>
              <w:t>FONTE</w:t>
            </w:r>
          </w:p>
        </w:tc>
      </w:tr>
      <w:tr w:rsidR="007B6D0D" w:rsidRPr="007B6D0D" w:rsidTr="00626E02">
        <w:trPr>
          <w:trHeight w:val="189"/>
        </w:trPr>
        <w:tc>
          <w:tcPr>
            <w:tcW w:w="1602" w:type="dxa"/>
          </w:tcPr>
          <w:p w:rsidR="00626E02" w:rsidRPr="007B6D0D" w:rsidRDefault="00626E02" w:rsidP="00626E02">
            <w:pPr>
              <w:jc w:val="center"/>
              <w:rPr>
                <w:color w:val="000000" w:themeColor="text1"/>
                <w:sz w:val="24"/>
                <w:szCs w:val="24"/>
              </w:rPr>
            </w:pPr>
            <w:r w:rsidRPr="007B6D0D">
              <w:rPr>
                <w:color w:val="000000" w:themeColor="text1"/>
                <w:sz w:val="24"/>
                <w:szCs w:val="24"/>
              </w:rPr>
              <w:t>372</w:t>
            </w:r>
          </w:p>
        </w:tc>
        <w:tc>
          <w:tcPr>
            <w:tcW w:w="3218" w:type="dxa"/>
            <w:shd w:val="clear" w:color="auto" w:fill="auto"/>
            <w:vAlign w:val="center"/>
          </w:tcPr>
          <w:p w:rsidR="00626E02" w:rsidRPr="007B6D0D" w:rsidRDefault="00626E02" w:rsidP="00626E02">
            <w:pPr>
              <w:jc w:val="center"/>
              <w:rPr>
                <w:color w:val="000000" w:themeColor="text1"/>
              </w:rPr>
            </w:pPr>
            <w:r w:rsidRPr="007B6D0D">
              <w:rPr>
                <w:color w:val="000000" w:themeColor="text1"/>
                <w:sz w:val="24"/>
                <w:szCs w:val="24"/>
              </w:rPr>
              <w:t>0700.1236100532.061</w:t>
            </w:r>
          </w:p>
        </w:tc>
        <w:tc>
          <w:tcPr>
            <w:tcW w:w="2028" w:type="dxa"/>
            <w:shd w:val="clear" w:color="auto" w:fill="auto"/>
            <w:vAlign w:val="center"/>
          </w:tcPr>
          <w:p w:rsidR="00626E02" w:rsidRPr="007B6D0D" w:rsidRDefault="00626E02" w:rsidP="00626E02">
            <w:pPr>
              <w:jc w:val="center"/>
              <w:rPr>
                <w:color w:val="000000" w:themeColor="text1"/>
                <w:sz w:val="24"/>
                <w:szCs w:val="24"/>
              </w:rPr>
            </w:pPr>
            <w:r w:rsidRPr="007B6D0D">
              <w:rPr>
                <w:color w:val="000000" w:themeColor="text1"/>
                <w:sz w:val="24"/>
                <w:szCs w:val="24"/>
              </w:rPr>
              <w:t>3390.30.00</w:t>
            </w:r>
          </w:p>
        </w:tc>
        <w:tc>
          <w:tcPr>
            <w:tcW w:w="2028" w:type="dxa"/>
          </w:tcPr>
          <w:p w:rsidR="00626E02" w:rsidRPr="007B6D0D" w:rsidRDefault="00626E02" w:rsidP="00626E02">
            <w:pPr>
              <w:jc w:val="center"/>
              <w:rPr>
                <w:color w:val="000000" w:themeColor="text1"/>
                <w:sz w:val="24"/>
                <w:szCs w:val="24"/>
              </w:rPr>
            </w:pPr>
            <w:r w:rsidRPr="007B6D0D">
              <w:rPr>
                <w:color w:val="000000" w:themeColor="text1"/>
                <w:sz w:val="24"/>
                <w:szCs w:val="24"/>
              </w:rPr>
              <w:t>00</w:t>
            </w:r>
          </w:p>
        </w:tc>
      </w:tr>
      <w:tr w:rsidR="007B6D0D" w:rsidRPr="007B6D0D" w:rsidTr="00626E02">
        <w:trPr>
          <w:trHeight w:val="189"/>
        </w:trPr>
        <w:tc>
          <w:tcPr>
            <w:tcW w:w="1602" w:type="dxa"/>
          </w:tcPr>
          <w:p w:rsidR="00626E02" w:rsidRPr="007B6D0D" w:rsidRDefault="00626E02" w:rsidP="00626E02">
            <w:pPr>
              <w:jc w:val="center"/>
              <w:rPr>
                <w:color w:val="000000" w:themeColor="text1"/>
                <w:sz w:val="24"/>
                <w:szCs w:val="24"/>
              </w:rPr>
            </w:pPr>
            <w:r w:rsidRPr="007B6D0D">
              <w:rPr>
                <w:color w:val="000000" w:themeColor="text1"/>
                <w:sz w:val="24"/>
                <w:szCs w:val="24"/>
              </w:rPr>
              <w:t>373</w:t>
            </w:r>
          </w:p>
        </w:tc>
        <w:tc>
          <w:tcPr>
            <w:tcW w:w="3218" w:type="dxa"/>
            <w:shd w:val="clear" w:color="auto" w:fill="auto"/>
            <w:vAlign w:val="center"/>
          </w:tcPr>
          <w:p w:rsidR="00626E02" w:rsidRPr="007B6D0D" w:rsidRDefault="00626E02" w:rsidP="00626E02">
            <w:pPr>
              <w:jc w:val="center"/>
              <w:rPr>
                <w:color w:val="000000" w:themeColor="text1"/>
              </w:rPr>
            </w:pPr>
            <w:r w:rsidRPr="007B6D0D">
              <w:rPr>
                <w:color w:val="000000" w:themeColor="text1"/>
                <w:sz w:val="24"/>
                <w:szCs w:val="24"/>
              </w:rPr>
              <w:t>0700.1236100532.061</w:t>
            </w:r>
          </w:p>
        </w:tc>
        <w:tc>
          <w:tcPr>
            <w:tcW w:w="2028" w:type="dxa"/>
            <w:shd w:val="clear" w:color="auto" w:fill="auto"/>
            <w:vAlign w:val="center"/>
          </w:tcPr>
          <w:p w:rsidR="00626E02" w:rsidRPr="007B6D0D" w:rsidRDefault="00626E02" w:rsidP="00626E02">
            <w:pPr>
              <w:jc w:val="center"/>
              <w:rPr>
                <w:color w:val="000000" w:themeColor="text1"/>
                <w:sz w:val="24"/>
                <w:szCs w:val="24"/>
              </w:rPr>
            </w:pPr>
            <w:r w:rsidRPr="007B6D0D">
              <w:rPr>
                <w:color w:val="000000" w:themeColor="text1"/>
                <w:sz w:val="24"/>
                <w:szCs w:val="24"/>
              </w:rPr>
              <w:t>3390.30.00</w:t>
            </w:r>
          </w:p>
        </w:tc>
        <w:tc>
          <w:tcPr>
            <w:tcW w:w="2028" w:type="dxa"/>
          </w:tcPr>
          <w:p w:rsidR="00626E02" w:rsidRPr="007B6D0D" w:rsidRDefault="00626E02" w:rsidP="00626E02">
            <w:pPr>
              <w:jc w:val="center"/>
              <w:rPr>
                <w:color w:val="000000" w:themeColor="text1"/>
                <w:sz w:val="24"/>
                <w:szCs w:val="24"/>
              </w:rPr>
            </w:pPr>
            <w:r w:rsidRPr="007B6D0D">
              <w:rPr>
                <w:color w:val="000000" w:themeColor="text1"/>
                <w:sz w:val="24"/>
                <w:szCs w:val="24"/>
              </w:rPr>
              <w:t>PNAE</w:t>
            </w:r>
          </w:p>
        </w:tc>
      </w:tr>
    </w:tbl>
    <w:p w:rsidR="00626E02" w:rsidRPr="007B6D0D" w:rsidRDefault="00626E02" w:rsidP="00626E02">
      <w:pPr>
        <w:pStyle w:val="Cabealho"/>
        <w:tabs>
          <w:tab w:val="clear" w:pos="4419"/>
          <w:tab w:val="clear" w:pos="8838"/>
        </w:tabs>
        <w:spacing w:before="120" w:after="120"/>
        <w:rPr>
          <w:b/>
          <w:color w:val="000000" w:themeColor="text1"/>
          <w:sz w:val="24"/>
          <w:szCs w:val="24"/>
          <w:u w:val="single"/>
          <w:lang w:val="pt-BR"/>
        </w:rPr>
      </w:pPr>
      <w:r w:rsidRPr="007B6D0D">
        <w:rPr>
          <w:b/>
          <w:color w:val="000000" w:themeColor="text1"/>
          <w:sz w:val="24"/>
          <w:szCs w:val="24"/>
          <w:u w:val="single"/>
        </w:rPr>
        <w:t xml:space="preserve">SECRETARIA MUNICIPAL DE </w:t>
      </w:r>
      <w:r w:rsidRPr="007B6D0D">
        <w:rPr>
          <w:b/>
          <w:color w:val="000000" w:themeColor="text1"/>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7B6D0D" w:rsidRPr="007B6D0D" w:rsidTr="00626E02">
        <w:tc>
          <w:tcPr>
            <w:tcW w:w="1602" w:type="dxa"/>
          </w:tcPr>
          <w:p w:rsidR="00626E02" w:rsidRPr="007B6D0D" w:rsidRDefault="00626E02" w:rsidP="00626E02">
            <w:pPr>
              <w:pStyle w:val="Padro"/>
              <w:jc w:val="center"/>
              <w:rPr>
                <w:b/>
                <w:color w:val="000000" w:themeColor="text1"/>
                <w:szCs w:val="24"/>
              </w:rPr>
            </w:pPr>
            <w:r w:rsidRPr="007B6D0D">
              <w:rPr>
                <w:b/>
                <w:color w:val="000000" w:themeColor="text1"/>
                <w:szCs w:val="24"/>
              </w:rPr>
              <w:t>CONTA</w:t>
            </w:r>
          </w:p>
        </w:tc>
        <w:tc>
          <w:tcPr>
            <w:tcW w:w="3218" w:type="dxa"/>
            <w:shd w:val="clear" w:color="auto" w:fill="auto"/>
          </w:tcPr>
          <w:p w:rsidR="00626E02" w:rsidRPr="007B6D0D" w:rsidRDefault="00626E02" w:rsidP="00626E02">
            <w:pPr>
              <w:pStyle w:val="Padro"/>
              <w:jc w:val="center"/>
              <w:rPr>
                <w:b/>
                <w:color w:val="000000" w:themeColor="text1"/>
                <w:szCs w:val="24"/>
              </w:rPr>
            </w:pPr>
            <w:r w:rsidRPr="007B6D0D">
              <w:rPr>
                <w:b/>
                <w:color w:val="000000" w:themeColor="text1"/>
                <w:szCs w:val="24"/>
              </w:rPr>
              <w:t>PROG. DE TRABALHO</w:t>
            </w:r>
          </w:p>
        </w:tc>
        <w:tc>
          <w:tcPr>
            <w:tcW w:w="2028" w:type="dxa"/>
            <w:shd w:val="clear" w:color="auto" w:fill="auto"/>
          </w:tcPr>
          <w:p w:rsidR="00626E02" w:rsidRPr="007B6D0D" w:rsidRDefault="00626E02" w:rsidP="00626E02">
            <w:pPr>
              <w:pStyle w:val="Padro"/>
              <w:jc w:val="center"/>
              <w:rPr>
                <w:b/>
                <w:color w:val="000000" w:themeColor="text1"/>
                <w:szCs w:val="24"/>
              </w:rPr>
            </w:pPr>
            <w:r w:rsidRPr="007B6D0D">
              <w:rPr>
                <w:b/>
                <w:color w:val="000000" w:themeColor="text1"/>
                <w:szCs w:val="24"/>
              </w:rPr>
              <w:t>NAT. DESPESA</w:t>
            </w:r>
          </w:p>
        </w:tc>
        <w:tc>
          <w:tcPr>
            <w:tcW w:w="2028" w:type="dxa"/>
          </w:tcPr>
          <w:p w:rsidR="00626E02" w:rsidRPr="007B6D0D" w:rsidRDefault="00626E02" w:rsidP="00626E02">
            <w:pPr>
              <w:pStyle w:val="Padro"/>
              <w:jc w:val="center"/>
              <w:rPr>
                <w:b/>
                <w:color w:val="000000" w:themeColor="text1"/>
                <w:szCs w:val="24"/>
              </w:rPr>
            </w:pPr>
            <w:r w:rsidRPr="007B6D0D">
              <w:rPr>
                <w:b/>
                <w:color w:val="000000" w:themeColor="text1"/>
                <w:szCs w:val="24"/>
              </w:rPr>
              <w:t>FONTE</w:t>
            </w:r>
          </w:p>
        </w:tc>
      </w:tr>
      <w:tr w:rsidR="007B6D0D" w:rsidRPr="007B6D0D" w:rsidTr="00626E02">
        <w:trPr>
          <w:trHeight w:val="189"/>
        </w:trPr>
        <w:tc>
          <w:tcPr>
            <w:tcW w:w="1602" w:type="dxa"/>
          </w:tcPr>
          <w:p w:rsidR="00626E02" w:rsidRPr="007B6D0D" w:rsidRDefault="00626E02" w:rsidP="00626E02">
            <w:pPr>
              <w:jc w:val="center"/>
              <w:rPr>
                <w:color w:val="000000" w:themeColor="text1"/>
                <w:sz w:val="24"/>
                <w:szCs w:val="24"/>
              </w:rPr>
            </w:pPr>
            <w:r w:rsidRPr="007B6D0D">
              <w:rPr>
                <w:color w:val="000000" w:themeColor="text1"/>
                <w:sz w:val="24"/>
                <w:szCs w:val="24"/>
              </w:rPr>
              <w:t>059</w:t>
            </w:r>
          </w:p>
        </w:tc>
        <w:tc>
          <w:tcPr>
            <w:tcW w:w="3218" w:type="dxa"/>
            <w:shd w:val="clear" w:color="auto" w:fill="auto"/>
            <w:vAlign w:val="center"/>
          </w:tcPr>
          <w:p w:rsidR="00626E02" w:rsidRPr="007B6D0D" w:rsidRDefault="00626E02" w:rsidP="00626E02">
            <w:pPr>
              <w:jc w:val="center"/>
              <w:rPr>
                <w:color w:val="000000" w:themeColor="text1"/>
              </w:rPr>
            </w:pPr>
            <w:r w:rsidRPr="007B6D0D">
              <w:rPr>
                <w:color w:val="000000" w:themeColor="text1"/>
                <w:sz w:val="24"/>
                <w:szCs w:val="24"/>
              </w:rPr>
              <w:t>0900.0824400732.091</w:t>
            </w:r>
          </w:p>
        </w:tc>
        <w:tc>
          <w:tcPr>
            <w:tcW w:w="2028" w:type="dxa"/>
            <w:shd w:val="clear" w:color="auto" w:fill="auto"/>
            <w:vAlign w:val="center"/>
          </w:tcPr>
          <w:p w:rsidR="00626E02" w:rsidRPr="007B6D0D" w:rsidRDefault="00626E02" w:rsidP="00626E02">
            <w:pPr>
              <w:jc w:val="center"/>
              <w:rPr>
                <w:color w:val="000000" w:themeColor="text1"/>
                <w:sz w:val="24"/>
                <w:szCs w:val="24"/>
              </w:rPr>
            </w:pPr>
            <w:r w:rsidRPr="007B6D0D">
              <w:rPr>
                <w:color w:val="000000" w:themeColor="text1"/>
                <w:sz w:val="24"/>
                <w:szCs w:val="24"/>
              </w:rPr>
              <w:t>3390.30.00</w:t>
            </w:r>
          </w:p>
        </w:tc>
        <w:tc>
          <w:tcPr>
            <w:tcW w:w="2028" w:type="dxa"/>
          </w:tcPr>
          <w:p w:rsidR="00626E02" w:rsidRPr="007B6D0D" w:rsidRDefault="00626E02" w:rsidP="00626E02">
            <w:pPr>
              <w:jc w:val="center"/>
              <w:rPr>
                <w:color w:val="000000" w:themeColor="text1"/>
                <w:sz w:val="24"/>
                <w:szCs w:val="24"/>
              </w:rPr>
            </w:pPr>
            <w:r w:rsidRPr="007B6D0D">
              <w:rPr>
                <w:color w:val="000000" w:themeColor="text1"/>
                <w:sz w:val="24"/>
                <w:szCs w:val="24"/>
              </w:rPr>
              <w:t>11</w:t>
            </w:r>
          </w:p>
        </w:tc>
      </w:tr>
    </w:tbl>
    <w:p w:rsidR="005A5550" w:rsidRDefault="005A5550" w:rsidP="00626E02">
      <w:pPr>
        <w:pStyle w:val="Cabealho"/>
        <w:tabs>
          <w:tab w:val="clear" w:pos="4419"/>
          <w:tab w:val="clear" w:pos="8838"/>
        </w:tabs>
        <w:spacing w:before="120" w:after="120"/>
        <w:rPr>
          <w:b/>
          <w:color w:val="000000" w:themeColor="text1"/>
          <w:sz w:val="24"/>
          <w:szCs w:val="24"/>
          <w:u w:val="single"/>
          <w:lang w:val="pt-BR"/>
        </w:rPr>
      </w:pPr>
    </w:p>
    <w:p w:rsidR="005A5550" w:rsidRDefault="005A5550" w:rsidP="00626E02">
      <w:pPr>
        <w:pStyle w:val="Cabealho"/>
        <w:tabs>
          <w:tab w:val="clear" w:pos="4419"/>
          <w:tab w:val="clear" w:pos="8838"/>
        </w:tabs>
        <w:spacing w:before="120" w:after="120"/>
        <w:rPr>
          <w:b/>
          <w:color w:val="000000" w:themeColor="text1"/>
          <w:sz w:val="24"/>
          <w:szCs w:val="24"/>
          <w:u w:val="single"/>
          <w:lang w:val="pt-BR"/>
        </w:rPr>
      </w:pPr>
    </w:p>
    <w:p w:rsidR="00626E02" w:rsidRPr="007B6D0D" w:rsidRDefault="00626E02" w:rsidP="00626E02">
      <w:pPr>
        <w:pStyle w:val="Cabealho"/>
        <w:tabs>
          <w:tab w:val="clear" w:pos="4419"/>
          <w:tab w:val="clear" w:pos="8838"/>
        </w:tabs>
        <w:spacing w:before="120" w:after="120"/>
        <w:rPr>
          <w:b/>
          <w:color w:val="000000" w:themeColor="text1"/>
          <w:sz w:val="24"/>
          <w:szCs w:val="24"/>
          <w:u w:val="single"/>
          <w:lang w:val="pt-BR"/>
        </w:rPr>
      </w:pPr>
      <w:r w:rsidRPr="007B6D0D">
        <w:rPr>
          <w:b/>
          <w:color w:val="000000" w:themeColor="text1"/>
          <w:sz w:val="24"/>
          <w:szCs w:val="24"/>
          <w:u w:val="single"/>
        </w:rPr>
        <w:lastRenderedPageBreak/>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7B6D0D" w:rsidRPr="007B6D0D" w:rsidTr="00626E02">
        <w:tc>
          <w:tcPr>
            <w:tcW w:w="1602" w:type="dxa"/>
          </w:tcPr>
          <w:p w:rsidR="00626E02" w:rsidRPr="007B6D0D" w:rsidRDefault="00626E02" w:rsidP="00626E02">
            <w:pPr>
              <w:pStyle w:val="Padro"/>
              <w:jc w:val="center"/>
              <w:rPr>
                <w:b/>
                <w:color w:val="000000" w:themeColor="text1"/>
                <w:szCs w:val="24"/>
              </w:rPr>
            </w:pPr>
            <w:r w:rsidRPr="007B6D0D">
              <w:rPr>
                <w:b/>
                <w:color w:val="000000" w:themeColor="text1"/>
                <w:szCs w:val="24"/>
              </w:rPr>
              <w:t>CONTA</w:t>
            </w:r>
          </w:p>
        </w:tc>
        <w:tc>
          <w:tcPr>
            <w:tcW w:w="3218" w:type="dxa"/>
            <w:shd w:val="clear" w:color="auto" w:fill="auto"/>
          </w:tcPr>
          <w:p w:rsidR="00626E02" w:rsidRPr="007B6D0D" w:rsidRDefault="00626E02" w:rsidP="00626E02">
            <w:pPr>
              <w:pStyle w:val="Padro"/>
              <w:jc w:val="center"/>
              <w:rPr>
                <w:b/>
                <w:color w:val="000000" w:themeColor="text1"/>
                <w:szCs w:val="24"/>
              </w:rPr>
            </w:pPr>
            <w:r w:rsidRPr="007B6D0D">
              <w:rPr>
                <w:b/>
                <w:color w:val="000000" w:themeColor="text1"/>
                <w:szCs w:val="24"/>
              </w:rPr>
              <w:t>PROG. DE TRABALHO</w:t>
            </w:r>
          </w:p>
        </w:tc>
        <w:tc>
          <w:tcPr>
            <w:tcW w:w="2028" w:type="dxa"/>
            <w:shd w:val="clear" w:color="auto" w:fill="auto"/>
          </w:tcPr>
          <w:p w:rsidR="00626E02" w:rsidRPr="007B6D0D" w:rsidRDefault="00626E02" w:rsidP="00626E02">
            <w:pPr>
              <w:pStyle w:val="Padro"/>
              <w:jc w:val="center"/>
              <w:rPr>
                <w:b/>
                <w:color w:val="000000" w:themeColor="text1"/>
                <w:szCs w:val="24"/>
              </w:rPr>
            </w:pPr>
            <w:r w:rsidRPr="007B6D0D">
              <w:rPr>
                <w:b/>
                <w:color w:val="000000" w:themeColor="text1"/>
                <w:szCs w:val="24"/>
              </w:rPr>
              <w:t>NAT. DESPESA</w:t>
            </w:r>
          </w:p>
        </w:tc>
        <w:tc>
          <w:tcPr>
            <w:tcW w:w="2028" w:type="dxa"/>
          </w:tcPr>
          <w:p w:rsidR="00626E02" w:rsidRPr="007B6D0D" w:rsidRDefault="00626E02" w:rsidP="00626E02">
            <w:pPr>
              <w:pStyle w:val="Padro"/>
              <w:jc w:val="center"/>
              <w:rPr>
                <w:b/>
                <w:color w:val="000000" w:themeColor="text1"/>
                <w:szCs w:val="24"/>
              </w:rPr>
            </w:pPr>
            <w:r w:rsidRPr="007B6D0D">
              <w:rPr>
                <w:b/>
                <w:color w:val="000000" w:themeColor="text1"/>
                <w:szCs w:val="24"/>
              </w:rPr>
              <w:t>FONTE</w:t>
            </w:r>
          </w:p>
        </w:tc>
      </w:tr>
      <w:tr w:rsidR="007B6D0D" w:rsidRPr="007B6D0D" w:rsidTr="00626E02">
        <w:trPr>
          <w:trHeight w:val="189"/>
        </w:trPr>
        <w:tc>
          <w:tcPr>
            <w:tcW w:w="1602" w:type="dxa"/>
          </w:tcPr>
          <w:p w:rsidR="00626E02" w:rsidRPr="007B6D0D" w:rsidRDefault="00626E02" w:rsidP="00626E02">
            <w:pPr>
              <w:jc w:val="center"/>
              <w:rPr>
                <w:color w:val="000000" w:themeColor="text1"/>
                <w:sz w:val="24"/>
                <w:szCs w:val="24"/>
              </w:rPr>
            </w:pPr>
            <w:r w:rsidRPr="007B6D0D">
              <w:rPr>
                <w:color w:val="000000" w:themeColor="text1"/>
                <w:sz w:val="24"/>
                <w:szCs w:val="24"/>
              </w:rPr>
              <w:t>162</w:t>
            </w:r>
          </w:p>
        </w:tc>
        <w:tc>
          <w:tcPr>
            <w:tcW w:w="3218" w:type="dxa"/>
            <w:shd w:val="clear" w:color="auto" w:fill="auto"/>
            <w:vAlign w:val="center"/>
          </w:tcPr>
          <w:p w:rsidR="00626E02" w:rsidRPr="007B6D0D" w:rsidRDefault="00626E02" w:rsidP="00626E02">
            <w:pPr>
              <w:jc w:val="center"/>
              <w:rPr>
                <w:color w:val="000000" w:themeColor="text1"/>
              </w:rPr>
            </w:pPr>
            <w:r w:rsidRPr="007B6D0D">
              <w:rPr>
                <w:color w:val="000000" w:themeColor="text1"/>
                <w:sz w:val="24"/>
                <w:szCs w:val="24"/>
              </w:rPr>
              <w:t>0800.1030201242.195</w:t>
            </w:r>
          </w:p>
        </w:tc>
        <w:tc>
          <w:tcPr>
            <w:tcW w:w="2028" w:type="dxa"/>
            <w:shd w:val="clear" w:color="auto" w:fill="auto"/>
            <w:vAlign w:val="center"/>
          </w:tcPr>
          <w:p w:rsidR="00626E02" w:rsidRPr="007B6D0D" w:rsidRDefault="00626E02" w:rsidP="00626E02">
            <w:pPr>
              <w:jc w:val="center"/>
              <w:rPr>
                <w:color w:val="000000" w:themeColor="text1"/>
                <w:sz w:val="24"/>
                <w:szCs w:val="24"/>
              </w:rPr>
            </w:pPr>
            <w:r w:rsidRPr="007B6D0D">
              <w:rPr>
                <w:color w:val="000000" w:themeColor="text1"/>
                <w:sz w:val="24"/>
                <w:szCs w:val="24"/>
              </w:rPr>
              <w:t>3390.30.00</w:t>
            </w:r>
          </w:p>
        </w:tc>
        <w:tc>
          <w:tcPr>
            <w:tcW w:w="2028" w:type="dxa"/>
          </w:tcPr>
          <w:p w:rsidR="00626E02" w:rsidRPr="007B6D0D" w:rsidRDefault="00626E02" w:rsidP="00626E02">
            <w:pPr>
              <w:jc w:val="center"/>
              <w:rPr>
                <w:color w:val="000000" w:themeColor="text1"/>
                <w:sz w:val="24"/>
                <w:szCs w:val="24"/>
              </w:rPr>
            </w:pPr>
            <w:r w:rsidRPr="007B6D0D">
              <w:rPr>
                <w:color w:val="000000" w:themeColor="text1"/>
                <w:sz w:val="24"/>
                <w:szCs w:val="24"/>
              </w:rPr>
              <w:t>68</w:t>
            </w:r>
          </w:p>
        </w:tc>
      </w:tr>
    </w:tbl>
    <w:p w:rsidR="00717C31" w:rsidRPr="007B6D0D" w:rsidRDefault="00717C31" w:rsidP="00A5029E">
      <w:pPr>
        <w:spacing w:before="80" w:after="80"/>
        <w:jc w:val="both"/>
        <w:rPr>
          <w:b/>
          <w:color w:val="000000" w:themeColor="text1"/>
          <w:sz w:val="24"/>
        </w:rPr>
      </w:pPr>
      <w:proofErr w:type="gramStart"/>
      <w:r w:rsidRPr="007B6D0D">
        <w:rPr>
          <w:b/>
          <w:color w:val="000000" w:themeColor="text1"/>
          <w:sz w:val="24"/>
        </w:rPr>
        <w:t xml:space="preserve">6 – </w:t>
      </w:r>
      <w:r w:rsidR="00AF68B5" w:rsidRPr="007B6D0D">
        <w:rPr>
          <w:b/>
          <w:color w:val="000000" w:themeColor="text1"/>
          <w:sz w:val="24"/>
          <w:szCs w:val="24"/>
        </w:rPr>
        <w:t>REVISÃO</w:t>
      </w:r>
      <w:proofErr w:type="gramEnd"/>
      <w:r w:rsidR="00AF68B5" w:rsidRPr="007B6D0D">
        <w:rPr>
          <w:b/>
          <w:color w:val="000000" w:themeColor="text1"/>
          <w:sz w:val="24"/>
          <w:szCs w:val="24"/>
        </w:rPr>
        <w:t xml:space="preserve"> DOS PREÇOS E DA ATA DE REGISTRO DE PREÇOS</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 xml:space="preserve">6.1 – A Administração realizará pesquisa de mercado periodicamente, em intervalos não superiores a 180 (cento e oitenta) dias, a fim de verificar a </w:t>
      </w:r>
      <w:proofErr w:type="spellStart"/>
      <w:r w:rsidRPr="007B6D0D">
        <w:rPr>
          <w:color w:val="000000" w:themeColor="text1"/>
          <w:sz w:val="24"/>
          <w:szCs w:val="24"/>
        </w:rPr>
        <w:t>vantajosidade</w:t>
      </w:r>
      <w:proofErr w:type="spellEnd"/>
      <w:r w:rsidRPr="007B6D0D">
        <w:rPr>
          <w:color w:val="000000" w:themeColor="text1"/>
          <w:sz w:val="24"/>
          <w:szCs w:val="24"/>
        </w:rPr>
        <w:t xml:space="preserve"> dos preços registrados na ata de registro de preços.</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6.3 – Quando o preço registrado tornar-se superior ao preço praticado no mercado por motivo superveniente, o órgão gerenciador convocará a adjudicatária para negociar a redução dos preços aos valores praticados pelo mercado.</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6.4 – Os fornecedores que não aceitarem reduzir seus preços aos valores praticados pelo mercado serão liberados do compromisso assumido, sem aplicação de penalidade.</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6.5 – A ordem de classificação dos fornecedores que aceitarem reduzir seus preços aos valores de mercado observará a classificação original.</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6.6 – Quando o preço de mercado tornar-se superior aos preços registrados e o fornecedor não puder cumprir o compromisso, a/o Administração/órgão gerenciador poderá liberar a adjudicatária do compromisso assumido, caso a comunicação ocorra antes do pedido de fornecimento, sem aplicação da penalidade quando confirmada a veracidade dos motivos e comprovantes apresentados.</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6.7 – Os licitantes remanescentes serão convocados para fornecer o produto pelo preço registrado, observada a classificação original.</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6.8 – Não será aplicada penalidade ao licitante convocado na forma deste item que não aceitar a proposta da Administração.</w:t>
      </w:r>
    </w:p>
    <w:p w:rsidR="00AF68B5" w:rsidRPr="007B6D0D" w:rsidRDefault="00AF68B5" w:rsidP="00A5029E">
      <w:pPr>
        <w:tabs>
          <w:tab w:val="left" w:pos="1410"/>
        </w:tabs>
        <w:spacing w:before="80" w:after="80"/>
        <w:jc w:val="both"/>
        <w:rPr>
          <w:color w:val="000000" w:themeColor="text1"/>
          <w:sz w:val="24"/>
          <w:szCs w:val="24"/>
        </w:rPr>
      </w:pPr>
      <w:r w:rsidRPr="007B6D0D">
        <w:rPr>
          <w:color w:val="000000" w:themeColor="text1"/>
          <w:sz w:val="24"/>
          <w:szCs w:val="24"/>
        </w:rPr>
        <w:t>6.9 – Não havendo êxito nas negociações, a/o Administração/órgão gerenciador deverá proceder à revogação da ata de registro de preços, adotando as medidas cabíveis para obtenção da contratação mais vantajosa.</w:t>
      </w:r>
    </w:p>
    <w:p w:rsidR="00717C31" w:rsidRPr="007B6D0D" w:rsidRDefault="00717C31" w:rsidP="00A5029E">
      <w:pPr>
        <w:spacing w:before="80" w:after="80"/>
        <w:jc w:val="both"/>
        <w:rPr>
          <w:b/>
          <w:color w:val="000000" w:themeColor="text1"/>
          <w:sz w:val="24"/>
        </w:rPr>
      </w:pPr>
      <w:r w:rsidRPr="007B6D0D">
        <w:rPr>
          <w:b/>
          <w:color w:val="000000" w:themeColor="text1"/>
          <w:sz w:val="24"/>
        </w:rPr>
        <w:t>7 – PENALIDADES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7.1.1 – Advertência;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7.1.2 – Multa(s);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7.1.3 – Suspensão temporária de participação em licitação e impedimento de contratar com a Administração Municipal, por prazo não superior a 02 (dois) anos;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7.2 – São infrações leves as condutas que caracterizam inexecução parcial do contrato, mas sem prejuízo à Administração, em especial: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7.2.1 – Não fornecer os bens conforme as especificidades indicadas no instrumento convocatório e seus anexos, corrigindo em tempo hábil o fornecimento;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7.2.2 – Não observar as cláusulas contratuais referentes às obrigações, quando não importar em conduta mais grave;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lastRenderedPageBreak/>
        <w:t>17.2.3 – Deixar de adotar as medidas necessárias para adequar o fornecimento às especificidades indicadas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7.2.4 – Deixar de apresentar imotivadamente qualquer documento, relatório, informação, relativo à execução do contrato ou ao qual está obrigado pela legislação;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7.2.5 – Apresentar intempestivamente os documentos que comprovem a manutenção das condições de habilitação e qualificação exigidas na fase de licitação.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7.3 – São infrações médias as condutas que caracterizam inexecução parcial do contrato, em especial: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7.3.1 – Reincidir em conduta ou omissão que ensejou a aplicação anterior de advertência;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7.3.2 – Atrasar o fornecimento ou a substituição dos bens;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7.3.3 – Não completar, de forma parcial, o fornecimento dos bens;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7.3.4 – Não recolher os tributos, contribuições previdenciárias e demais obrigações legais, incluindo o FGTS, quando cabível;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7.4 – São infrações graves as condutas que caracterizam inexecução parcial ou total do contrato, em especial: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7.4.1 – Recusar-se o adjudicatário, sem a devida justificativa, a assinar o contrato, aceitar ou retirar o instrumento equivalente, dentro do prazo estabelecido pela Administração;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7.4.2 – Atrasar o fornecimento dos bens em prazo superior a 10 (dez) dias úteis.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7.4.3 – Atrasar reiteradamente o fornecimento ou substituição dos bens.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 – São infrações gravíssimas as condutas que induzam a Administração a erro ou que causem prejuízo ao erário, em especial: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7.5.1 – Apresentar documentação falsa;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7.5.2 – Simular, fraudar ou não iniciar a execução do contrato;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7.5.3 – Praticar atos ilícitos visando frustrar os objetivos da contratação;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7.5.4 – Cometer fraude fiscal;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7.5.5 – Comportar-se de modo inidôneo;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7.5.6 – Não mantiver sua proposta.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7.7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7.7.1 – Para as infrações médias, o valor da multa será arbitrado entre 1 a 30 UNIFBJ;</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7.7.2 – Para as infrações graves, o valor da multa será arbitrado entre 31 a 50 UNIFBJ;</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7.7.3 – Para as infrações gravíssimas, o valor da multa será arbitrado entre 51 a 100 UNIFBJ.</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7.9 – Será aplicada a penalidade de declaração de inidoneidade, cumulativamente com a penalidade de multa, quando a CONTRATADA cometer infração gravíssima com dolo, má-fé ou em conluio com servidores públicos ou outras licitantes.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lastRenderedPageBreak/>
        <w:t>7.10 – A sanção de suspensão temporária de participação em licitação e impedimento de contratar com a Administração Municipal produz efeitos apenas para o Município de Bom Jardim - RJ.</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7.11 – A sanção de declaração de inidoneidade para licitar ou contratar com a Administração Pública produz efeito em todo o território nacional.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7.13 – A reabilitação da declaração de inidoneidade será concedida quando a empresa ou profissional penalizado ressarcir a Administração pelos prejuízos resultantes e </w:t>
      </w:r>
      <w:proofErr w:type="gramStart"/>
      <w:r w:rsidRPr="007B6D0D">
        <w:rPr>
          <w:color w:val="000000" w:themeColor="text1"/>
          <w:sz w:val="24"/>
          <w:szCs w:val="24"/>
        </w:rPr>
        <w:t>após</w:t>
      </w:r>
      <w:proofErr w:type="gramEnd"/>
      <w:r w:rsidRPr="007B6D0D">
        <w:rPr>
          <w:color w:val="000000" w:themeColor="text1"/>
          <w:sz w:val="24"/>
          <w:szCs w:val="24"/>
        </w:rPr>
        <w:t xml:space="preserve"> decorrido o prazo de 02 (dois) anos de sua aplicação.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7.14 – Sem prejuízo da aplicação das penalidades cabíveis, quando o licitante vencedor não </w:t>
      </w:r>
      <w:proofErr w:type="gramStart"/>
      <w:r w:rsidRPr="007B6D0D">
        <w:rPr>
          <w:color w:val="000000" w:themeColor="text1"/>
          <w:sz w:val="24"/>
          <w:szCs w:val="24"/>
        </w:rPr>
        <w:t>manter</w:t>
      </w:r>
      <w:proofErr w:type="gramEnd"/>
      <w:r w:rsidRPr="007B6D0D">
        <w:rPr>
          <w:color w:val="000000" w:themeColor="text1"/>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7B6D0D">
        <w:rPr>
          <w:color w:val="000000" w:themeColor="text1"/>
          <w:sz w:val="24"/>
          <w:szCs w:val="24"/>
        </w:rPr>
        <w:t>contraditório e ampla defesa</w:t>
      </w:r>
      <w:proofErr w:type="gramEnd"/>
      <w:r w:rsidRPr="007B6D0D">
        <w:rPr>
          <w:color w:val="000000" w:themeColor="text1"/>
          <w:sz w:val="24"/>
          <w:szCs w:val="24"/>
        </w:rPr>
        <w:t>.</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7.16 – Serão </w:t>
      </w:r>
      <w:proofErr w:type="gramStart"/>
      <w:r w:rsidRPr="007B6D0D">
        <w:rPr>
          <w:color w:val="000000" w:themeColor="text1"/>
          <w:sz w:val="24"/>
          <w:szCs w:val="24"/>
        </w:rPr>
        <w:t>utilizadas</w:t>
      </w:r>
      <w:proofErr w:type="gramEnd"/>
      <w:r w:rsidRPr="007B6D0D">
        <w:rPr>
          <w:color w:val="000000" w:themeColor="text1"/>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7.17 – As multas aplicadas deverão ser recolhidas em favor do Município no prazo de 05 (cinco) dias úteis, a contar do recebimento da notificação.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7.19 – As penalidades só poderão ser relevadas na hipótese de caso fortuito ou força maior, devidamente justificado e comprovado, a juízo da Administração.</w:t>
      </w:r>
    </w:p>
    <w:p w:rsidR="00626E02" w:rsidRPr="007B6D0D" w:rsidRDefault="00626E02" w:rsidP="00A5029E">
      <w:pPr>
        <w:spacing w:before="80" w:after="80"/>
        <w:jc w:val="both"/>
        <w:rPr>
          <w:b/>
          <w:color w:val="000000" w:themeColor="text1"/>
          <w:sz w:val="24"/>
          <w:szCs w:val="24"/>
        </w:rPr>
      </w:pPr>
      <w:r w:rsidRPr="007B6D0D">
        <w:rPr>
          <w:b/>
          <w:color w:val="000000" w:themeColor="text1"/>
          <w:sz w:val="24"/>
          <w:szCs w:val="24"/>
        </w:rPr>
        <w:t>8 – GESTORES DA ATA DE REGISTRO DE PREÇOS E ATRIBUIÇÕES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8.1 – O gerenciamento da ata de registro de preço será de responsabilidade dos seguintes órgãos e gestores, referentes às suas cotas partes: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Secretário de Educação: </w:t>
      </w:r>
      <w:r w:rsidRPr="007B6D0D">
        <w:rPr>
          <w:b/>
          <w:color w:val="000000" w:themeColor="text1"/>
          <w:sz w:val="24"/>
          <w:szCs w:val="24"/>
        </w:rPr>
        <w:t>Jonas Edinaldo da Silva</w:t>
      </w:r>
      <w:r w:rsidRPr="007B6D0D">
        <w:rPr>
          <w:color w:val="000000" w:themeColor="text1"/>
          <w:sz w:val="24"/>
          <w:szCs w:val="24"/>
        </w:rPr>
        <w:t xml:space="preserve"> – matrícula nº 10/0958 SME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Secretário de Assistência Social e Direitos Humanos: </w:t>
      </w:r>
      <w:r w:rsidRPr="007B6D0D">
        <w:rPr>
          <w:b/>
          <w:color w:val="000000" w:themeColor="text1"/>
          <w:sz w:val="24"/>
          <w:szCs w:val="24"/>
        </w:rPr>
        <w:t xml:space="preserve">Simone Cristina </w:t>
      </w:r>
      <w:proofErr w:type="spellStart"/>
      <w:r w:rsidRPr="007B6D0D">
        <w:rPr>
          <w:b/>
          <w:color w:val="000000" w:themeColor="text1"/>
          <w:sz w:val="24"/>
          <w:szCs w:val="24"/>
        </w:rPr>
        <w:t>Capozi</w:t>
      </w:r>
      <w:proofErr w:type="spellEnd"/>
      <w:r w:rsidRPr="007B6D0D">
        <w:rPr>
          <w:b/>
          <w:color w:val="000000" w:themeColor="text1"/>
          <w:sz w:val="24"/>
          <w:szCs w:val="24"/>
        </w:rPr>
        <w:t xml:space="preserve"> Machado Dutra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Secretário de Saúde: </w:t>
      </w:r>
      <w:proofErr w:type="spellStart"/>
      <w:r w:rsidRPr="007B6D0D">
        <w:rPr>
          <w:b/>
          <w:color w:val="000000" w:themeColor="text1"/>
          <w:sz w:val="24"/>
          <w:szCs w:val="24"/>
        </w:rPr>
        <w:t>Wueliton</w:t>
      </w:r>
      <w:proofErr w:type="spellEnd"/>
      <w:r w:rsidRPr="007B6D0D">
        <w:rPr>
          <w:b/>
          <w:color w:val="000000" w:themeColor="text1"/>
          <w:sz w:val="24"/>
          <w:szCs w:val="24"/>
        </w:rPr>
        <w:t xml:space="preserve"> Pires – </w:t>
      </w:r>
      <w:r w:rsidRPr="007B6D0D">
        <w:rPr>
          <w:color w:val="000000" w:themeColor="text1"/>
          <w:sz w:val="24"/>
          <w:szCs w:val="24"/>
        </w:rPr>
        <w:t>matrícula nº 10/2035 SMS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8.2.1 – Verificar, antes de emitir a ordem de fornecimento, se há saldo orçamentário disponível para a execução;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8.2.2 – Emitir a ordem de fornecimento, nos moldes do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8.2.3 – Solicitar à fiscalização que inicie os procedimentos de acompanhamento e fiscalização;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8.2.4 – Encaminhar comunicações à CONTRATADA ou fornecer meios para que a fiscalização se comunique com a CONTRATADA;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8.2.5 – Solicitar aplicações de sanções por descumprimento contratual;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8.2.6 – Requerer ajustes, aditivos, suspensões, prorrogações ou supressões, na forma da legislação;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lastRenderedPageBreak/>
        <w:t>8.2.7 – Solicitar o cancelamento do registro dos licitantes, nas hipóteses do instrumento convocatório e seus anexos, convocando os licitantes remanescentes registrados para substituí-los (vide item 12.4 do termo de referência).</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8.2.8 – Solicitar a revogação da ata de registro de preços, nas hipóteses do instrumento convocatório e da legislação aplicável;</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8.2.9 – Controlar os quantitativos máximos estipulado, respeitando as cotas dos participantes;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8.2.10 – Tomar demais medidas necessárias para a regularização de </w:t>
      </w:r>
      <w:proofErr w:type="gramStart"/>
      <w:r w:rsidRPr="007B6D0D">
        <w:rPr>
          <w:color w:val="000000" w:themeColor="text1"/>
          <w:sz w:val="24"/>
          <w:szCs w:val="24"/>
        </w:rPr>
        <w:t>faltas ou eventuais problemas</w:t>
      </w:r>
      <w:proofErr w:type="gramEnd"/>
      <w:r w:rsidRPr="007B6D0D">
        <w:rPr>
          <w:color w:val="000000" w:themeColor="text1"/>
          <w:sz w:val="24"/>
          <w:szCs w:val="24"/>
        </w:rPr>
        <w:t>;</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8.2.11 – gerenciar, planejar e realizar comunicações relativas às pesquisas de mercado periódicas, em tempo hábil para observância ao prazo não superior de 180 (cento e oitenta) dias, a fim de verificar a </w:t>
      </w:r>
      <w:proofErr w:type="spellStart"/>
      <w:r w:rsidRPr="007B6D0D">
        <w:rPr>
          <w:color w:val="000000" w:themeColor="text1"/>
          <w:sz w:val="24"/>
          <w:szCs w:val="24"/>
        </w:rPr>
        <w:t>vantajosidade</w:t>
      </w:r>
      <w:proofErr w:type="spellEnd"/>
      <w:r w:rsidRPr="007B6D0D">
        <w:rPr>
          <w:color w:val="000000" w:themeColor="text1"/>
          <w:sz w:val="24"/>
          <w:szCs w:val="24"/>
        </w:rPr>
        <w:t xml:space="preserve"> dos preços registrados na ata de registro de preços.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8.2.11.1 – Entende-se como tempo hábil o prazo mínimo de 90 dias (noventa) de antecedência ao prazo máximo previsto no item 8.2.11.</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6.3 </w:t>
      </w:r>
      <w:proofErr w:type="gramStart"/>
      <w:r w:rsidRPr="007B6D0D">
        <w:rPr>
          <w:color w:val="000000" w:themeColor="text1"/>
          <w:sz w:val="24"/>
          <w:szCs w:val="24"/>
        </w:rPr>
        <w:t>–O</w:t>
      </w:r>
      <w:proofErr w:type="gramEnd"/>
      <w:r w:rsidRPr="007B6D0D">
        <w:rPr>
          <w:color w:val="000000" w:themeColor="text1"/>
          <w:sz w:val="24"/>
          <w:szCs w:val="24"/>
        </w:rPr>
        <w:t xml:space="preserve"> rol dos órgãos participantes, suas respectivas cotas e atribuições consta nos itens 1.1 e no Anexo I, do Termo de Referência. </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8.4 – Não será admitida a adesão de órgãos que não participaram da presente licitação. </w:t>
      </w:r>
    </w:p>
    <w:p w:rsidR="00626E02" w:rsidRPr="007B6D0D" w:rsidRDefault="00626E02" w:rsidP="00A5029E">
      <w:pPr>
        <w:spacing w:before="80" w:after="80"/>
        <w:jc w:val="both"/>
        <w:rPr>
          <w:b/>
          <w:color w:val="000000" w:themeColor="text1"/>
          <w:sz w:val="24"/>
          <w:szCs w:val="24"/>
        </w:rPr>
      </w:pPr>
      <w:proofErr w:type="gramStart"/>
      <w:r w:rsidRPr="007B6D0D">
        <w:rPr>
          <w:b/>
          <w:color w:val="000000" w:themeColor="text1"/>
          <w:sz w:val="24"/>
          <w:szCs w:val="24"/>
        </w:rPr>
        <w:t>9 – FISCALIZAÇÃO</w:t>
      </w:r>
      <w:proofErr w:type="gramEnd"/>
      <w:r w:rsidRPr="007B6D0D">
        <w:rPr>
          <w:b/>
          <w:color w:val="000000" w:themeColor="text1"/>
          <w:sz w:val="24"/>
          <w:szCs w:val="24"/>
        </w:rPr>
        <w:t xml:space="preserve"> DO CONTRATO E ATRIBUIÇÕES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9.1 – Serão responsáveis pelo acompanhamento e fiscalização do contrato os servidores:</w:t>
      </w:r>
    </w:p>
    <w:p w:rsidR="00626E02" w:rsidRPr="007B6D0D" w:rsidRDefault="00626E02" w:rsidP="00A5029E">
      <w:pPr>
        <w:spacing w:before="80" w:after="80"/>
        <w:jc w:val="both"/>
        <w:rPr>
          <w:b/>
          <w:color w:val="000000" w:themeColor="text1"/>
          <w:sz w:val="24"/>
          <w:szCs w:val="24"/>
        </w:rPr>
      </w:pPr>
      <w:r w:rsidRPr="007B6D0D">
        <w:rPr>
          <w:b/>
          <w:color w:val="000000" w:themeColor="text1"/>
          <w:sz w:val="24"/>
          <w:szCs w:val="24"/>
        </w:rPr>
        <w:t>SECRETARIA DE ASSISTÊNCIA SOCIAL E DIREITOS HUMANOS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  - Renata da Costa Ferreira, matrícula nº </w:t>
      </w:r>
      <w:proofErr w:type="gramStart"/>
      <w:r w:rsidRPr="007B6D0D">
        <w:rPr>
          <w:color w:val="000000" w:themeColor="text1"/>
          <w:sz w:val="24"/>
          <w:szCs w:val="24"/>
        </w:rPr>
        <w:t>41/6953</w:t>
      </w:r>
      <w:proofErr w:type="gramEnd"/>
      <w:r w:rsidRPr="007B6D0D">
        <w:rPr>
          <w:color w:val="000000" w:themeColor="text1"/>
          <w:sz w:val="24"/>
          <w:szCs w:val="24"/>
        </w:rPr>
        <w:t xml:space="preserve">  </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  - Virginia dos Santos </w:t>
      </w:r>
      <w:proofErr w:type="spellStart"/>
      <w:r w:rsidRPr="007B6D0D">
        <w:rPr>
          <w:color w:val="000000" w:themeColor="text1"/>
          <w:sz w:val="24"/>
          <w:szCs w:val="24"/>
        </w:rPr>
        <w:t>Hoelz</w:t>
      </w:r>
      <w:proofErr w:type="spellEnd"/>
      <w:r w:rsidRPr="007B6D0D">
        <w:rPr>
          <w:color w:val="000000" w:themeColor="text1"/>
          <w:sz w:val="24"/>
          <w:szCs w:val="24"/>
        </w:rPr>
        <w:t xml:space="preserve">, matrícula nº </w:t>
      </w:r>
      <w:proofErr w:type="gramStart"/>
      <w:r w:rsidRPr="007B6D0D">
        <w:rPr>
          <w:color w:val="000000" w:themeColor="text1"/>
          <w:sz w:val="24"/>
          <w:szCs w:val="24"/>
        </w:rPr>
        <w:t>10/6404</w:t>
      </w:r>
      <w:proofErr w:type="gramEnd"/>
    </w:p>
    <w:p w:rsidR="00626E02" w:rsidRPr="007B6D0D" w:rsidRDefault="00626E02" w:rsidP="00A5029E">
      <w:pPr>
        <w:spacing w:before="80" w:after="80"/>
        <w:jc w:val="both"/>
        <w:rPr>
          <w:b/>
          <w:color w:val="000000" w:themeColor="text1"/>
          <w:sz w:val="24"/>
          <w:szCs w:val="24"/>
        </w:rPr>
      </w:pPr>
      <w:r w:rsidRPr="007B6D0D">
        <w:rPr>
          <w:b/>
          <w:color w:val="000000" w:themeColor="text1"/>
          <w:sz w:val="24"/>
          <w:szCs w:val="24"/>
        </w:rPr>
        <w:t>SECRETARIA DE SAÚDE</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 Lucas </w:t>
      </w:r>
      <w:proofErr w:type="spellStart"/>
      <w:r w:rsidRPr="007B6D0D">
        <w:rPr>
          <w:color w:val="000000" w:themeColor="text1"/>
          <w:sz w:val="24"/>
          <w:szCs w:val="24"/>
        </w:rPr>
        <w:t>Fachin</w:t>
      </w:r>
      <w:proofErr w:type="spellEnd"/>
      <w:r w:rsidRPr="007B6D0D">
        <w:rPr>
          <w:color w:val="000000" w:themeColor="text1"/>
          <w:sz w:val="24"/>
          <w:szCs w:val="24"/>
        </w:rPr>
        <w:t xml:space="preserve"> Corrêa – matrícula nº 41/7042 SMS</w:t>
      </w:r>
    </w:p>
    <w:p w:rsidR="00626E02" w:rsidRPr="007B6D0D" w:rsidRDefault="00626E02" w:rsidP="00A5029E">
      <w:pPr>
        <w:shd w:val="clear" w:color="auto" w:fill="FFFFFF"/>
        <w:spacing w:before="80" w:after="80"/>
        <w:ind w:right="284"/>
        <w:rPr>
          <w:color w:val="000000" w:themeColor="text1"/>
          <w:sz w:val="24"/>
          <w:szCs w:val="24"/>
        </w:rPr>
      </w:pPr>
      <w:r w:rsidRPr="007B6D0D">
        <w:rPr>
          <w:color w:val="000000" w:themeColor="text1"/>
          <w:sz w:val="24"/>
          <w:szCs w:val="24"/>
        </w:rPr>
        <w:t xml:space="preserve">- Noêmia </w:t>
      </w:r>
      <w:proofErr w:type="spellStart"/>
      <w:r w:rsidRPr="007B6D0D">
        <w:rPr>
          <w:color w:val="000000" w:themeColor="text1"/>
          <w:sz w:val="24"/>
          <w:szCs w:val="24"/>
        </w:rPr>
        <w:t>Herdy</w:t>
      </w:r>
      <w:proofErr w:type="spellEnd"/>
      <w:r w:rsidRPr="007B6D0D">
        <w:rPr>
          <w:color w:val="000000" w:themeColor="text1"/>
          <w:sz w:val="24"/>
          <w:szCs w:val="24"/>
        </w:rPr>
        <w:t xml:space="preserve"> Perez – matrícula nº 6211-1</w:t>
      </w:r>
    </w:p>
    <w:p w:rsidR="00626E02" w:rsidRPr="007B6D0D" w:rsidRDefault="00626E02" w:rsidP="00A5029E">
      <w:pPr>
        <w:spacing w:before="80" w:after="80"/>
        <w:jc w:val="both"/>
        <w:rPr>
          <w:color w:val="000000" w:themeColor="text1"/>
          <w:sz w:val="24"/>
          <w:szCs w:val="24"/>
        </w:rPr>
      </w:pPr>
      <w:r w:rsidRPr="007B6D0D">
        <w:rPr>
          <w:b/>
          <w:color w:val="000000" w:themeColor="text1"/>
          <w:sz w:val="24"/>
          <w:szCs w:val="24"/>
        </w:rPr>
        <w:t>SECRETARIA DE EDUCAÇÃO</w:t>
      </w:r>
      <w:proofErr w:type="gramStart"/>
      <w:r w:rsidRPr="007B6D0D">
        <w:rPr>
          <w:b/>
          <w:color w:val="000000" w:themeColor="text1"/>
          <w:sz w:val="24"/>
          <w:szCs w:val="24"/>
        </w:rPr>
        <w:t xml:space="preserve"> </w:t>
      </w:r>
      <w:r w:rsidRPr="007B6D0D">
        <w:rPr>
          <w:color w:val="000000" w:themeColor="text1"/>
          <w:sz w:val="24"/>
          <w:szCs w:val="24"/>
        </w:rPr>
        <w:t xml:space="preserve"> </w:t>
      </w:r>
    </w:p>
    <w:p w:rsidR="00626E02" w:rsidRPr="007B6D0D" w:rsidRDefault="00626E02" w:rsidP="00A5029E">
      <w:pPr>
        <w:spacing w:before="80" w:after="80"/>
        <w:jc w:val="both"/>
        <w:rPr>
          <w:color w:val="000000" w:themeColor="text1"/>
          <w:sz w:val="24"/>
          <w:szCs w:val="24"/>
        </w:rPr>
      </w:pPr>
      <w:proofErr w:type="gramEnd"/>
      <w:r w:rsidRPr="007B6D0D">
        <w:rPr>
          <w:color w:val="000000" w:themeColor="text1"/>
          <w:sz w:val="24"/>
          <w:szCs w:val="24"/>
        </w:rPr>
        <w:t xml:space="preserve">- Flávia Cordeiro de Figueiredo, Matricula 10/3565 </w:t>
      </w:r>
      <w:proofErr w:type="gramStart"/>
      <w:r w:rsidRPr="007B6D0D">
        <w:rPr>
          <w:color w:val="000000" w:themeColor="text1"/>
          <w:sz w:val="24"/>
          <w:szCs w:val="24"/>
        </w:rPr>
        <w:t>SME</w:t>
      </w:r>
      <w:proofErr w:type="gramEnd"/>
    </w:p>
    <w:p w:rsidR="00626E02" w:rsidRPr="007B6D0D" w:rsidRDefault="00626E02" w:rsidP="00A5029E">
      <w:pPr>
        <w:spacing w:before="80" w:after="80"/>
        <w:jc w:val="both"/>
        <w:rPr>
          <w:color w:val="000000" w:themeColor="text1"/>
          <w:sz w:val="24"/>
          <w:szCs w:val="24"/>
          <w:shd w:val="clear" w:color="auto" w:fill="FFFFFF"/>
        </w:rPr>
      </w:pPr>
      <w:r w:rsidRPr="007B6D0D">
        <w:rPr>
          <w:color w:val="000000" w:themeColor="text1"/>
          <w:sz w:val="24"/>
          <w:szCs w:val="24"/>
        </w:rPr>
        <w:t xml:space="preserve">- Márcia Rodrigues Costa, Matrícula 10/2472 </w:t>
      </w:r>
      <w:proofErr w:type="gramStart"/>
      <w:r w:rsidRPr="007B6D0D">
        <w:rPr>
          <w:color w:val="000000" w:themeColor="text1"/>
          <w:sz w:val="24"/>
          <w:szCs w:val="24"/>
          <w:shd w:val="clear" w:color="auto" w:fill="FFFFFF"/>
        </w:rPr>
        <w:t>SME</w:t>
      </w:r>
      <w:proofErr w:type="gramEnd"/>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 – Compete à fiscalização do contrato: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 xml:space="preserve">9.2.1 - Os fiscalizadores das respectivas Secretarias determinarão o que for necessário para regularização de </w:t>
      </w:r>
      <w:proofErr w:type="gramStart"/>
      <w:r w:rsidRPr="007B6D0D">
        <w:rPr>
          <w:color w:val="000000" w:themeColor="text1"/>
          <w:sz w:val="24"/>
          <w:szCs w:val="24"/>
        </w:rPr>
        <w:t>faltas ou eventuais problemas</w:t>
      </w:r>
      <w:proofErr w:type="gramEnd"/>
      <w:r w:rsidRPr="007B6D0D">
        <w:rPr>
          <w:color w:val="000000" w:themeColor="text1"/>
          <w:sz w:val="24"/>
          <w:szCs w:val="24"/>
        </w:rPr>
        <w:t xml:space="preserve"> relacionados à aquisição, nos termos do art. 67 da Lei Federal 8.666/93 e, na sua falta ou impedimento, pelo seu substituto;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9.2.2 – Realizar os procedimentos de acompanhamento da execução do contrato;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9.2.3 - Verificar pessoalmente e espontaneamente a entrega dos bens, recebendo-os após sua conclusão;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9.2.4 – Apurar ouvidorias, reclamações ou denúncias relativas à execução do contrato, inclusive anônimas;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9.2.5 – Receber e analisar os documentos emitidos pela CONTRATADA que são exigidos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9.2.6 – Elaborar o registro próprio e emitir termo circunstanciando, recibos e demais instrumentos de fiscalização, anotando todas as ocorrências da execução do contrato;</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7.2.7 – Verificar a quantidade, qualidade e conformidade dos bens fornecidos;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9.2.8 – Recusar os bens entregues em desacordo com o instrumento convocatório e seus anexos, exigindo sua substituição no prazo disposto no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t>9.2.9 – Atestar o recebimento definitivo dos objetos entregues em acordo com o instrumento convocatório e seus anexos.</w:t>
      </w:r>
    </w:p>
    <w:p w:rsidR="00626E02" w:rsidRPr="007B6D0D" w:rsidRDefault="00626E02" w:rsidP="00A5029E">
      <w:pPr>
        <w:spacing w:before="80" w:after="80"/>
        <w:jc w:val="both"/>
        <w:rPr>
          <w:color w:val="000000" w:themeColor="text1"/>
          <w:sz w:val="24"/>
          <w:szCs w:val="24"/>
        </w:rPr>
      </w:pPr>
      <w:r w:rsidRPr="007B6D0D">
        <w:rPr>
          <w:color w:val="000000" w:themeColor="text1"/>
          <w:sz w:val="24"/>
          <w:szCs w:val="24"/>
        </w:rPr>
        <w:lastRenderedPageBreak/>
        <w:t>9.2.10 – Encaminhar relatório relativo à fiscalização do contrato ao Gestor do Contrato, contendo informações relevantes quanto à fiscalização e execução do instrumento contratual.</w:t>
      </w:r>
    </w:p>
    <w:p w:rsidR="008120C5" w:rsidRPr="007B6D0D" w:rsidRDefault="008120C5" w:rsidP="00A5029E">
      <w:pPr>
        <w:pStyle w:val="Cabealho"/>
        <w:tabs>
          <w:tab w:val="clear" w:pos="4419"/>
          <w:tab w:val="clear" w:pos="8838"/>
        </w:tabs>
        <w:spacing w:before="80" w:after="80"/>
        <w:jc w:val="both"/>
        <w:rPr>
          <w:b/>
          <w:color w:val="000000" w:themeColor="text1"/>
          <w:sz w:val="24"/>
          <w:szCs w:val="24"/>
        </w:rPr>
      </w:pPr>
      <w:r w:rsidRPr="007B6D0D">
        <w:rPr>
          <w:b/>
          <w:color w:val="000000" w:themeColor="text1"/>
          <w:sz w:val="24"/>
          <w:szCs w:val="24"/>
          <w:lang w:val="pt-BR"/>
        </w:rPr>
        <w:t>10</w:t>
      </w:r>
      <w:r w:rsidRPr="007B6D0D">
        <w:rPr>
          <w:b/>
          <w:color w:val="000000" w:themeColor="text1"/>
          <w:sz w:val="24"/>
          <w:szCs w:val="24"/>
        </w:rPr>
        <w:t xml:space="preserve"> – DO CANCELAMENTO DO REGISTRO DE PREÇOS</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0</w:t>
      </w:r>
      <w:r w:rsidRPr="007B6D0D">
        <w:rPr>
          <w:color w:val="000000" w:themeColor="text1"/>
          <w:sz w:val="24"/>
          <w:szCs w:val="24"/>
        </w:rPr>
        <w:t>.1 – O fornecedor registrado poderá ter o seu registro cancelado, por intermédio de processo administrativo, assegurado o contraditório e ampla defesa.</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0</w:t>
      </w:r>
      <w:r w:rsidRPr="007B6D0D">
        <w:rPr>
          <w:color w:val="000000" w:themeColor="text1"/>
          <w:sz w:val="24"/>
          <w:szCs w:val="24"/>
        </w:rPr>
        <w:t>.2 – O cancelamento de seu registro poderá ser:</w:t>
      </w:r>
    </w:p>
    <w:p w:rsidR="008120C5" w:rsidRPr="007B6D0D" w:rsidRDefault="008120C5" w:rsidP="00A5029E">
      <w:pPr>
        <w:pStyle w:val="Cabealho"/>
        <w:tabs>
          <w:tab w:val="clear" w:pos="4419"/>
          <w:tab w:val="clear" w:pos="8838"/>
        </w:tabs>
        <w:spacing w:before="80" w:after="80"/>
        <w:jc w:val="both"/>
        <w:rPr>
          <w:color w:val="000000" w:themeColor="text1"/>
          <w:sz w:val="24"/>
          <w:szCs w:val="24"/>
          <w:lang w:val="pt-BR"/>
        </w:rPr>
      </w:pPr>
      <w:r w:rsidRPr="007B6D0D">
        <w:rPr>
          <w:color w:val="000000" w:themeColor="text1"/>
          <w:sz w:val="24"/>
          <w:szCs w:val="24"/>
        </w:rPr>
        <w:t>1</w:t>
      </w:r>
      <w:r w:rsidRPr="007B6D0D">
        <w:rPr>
          <w:color w:val="000000" w:themeColor="text1"/>
          <w:sz w:val="24"/>
          <w:szCs w:val="24"/>
          <w:lang w:val="pt-BR"/>
        </w:rPr>
        <w:t>0</w:t>
      </w:r>
      <w:r w:rsidRPr="007B6D0D">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0</w:t>
      </w:r>
      <w:r w:rsidRPr="007B6D0D">
        <w:rPr>
          <w:color w:val="000000" w:themeColor="text1"/>
          <w:sz w:val="24"/>
          <w:szCs w:val="24"/>
        </w:rPr>
        <w:t>.2.2 – por iniciativa d</w:t>
      </w:r>
      <w:r w:rsidRPr="007B6D0D">
        <w:rPr>
          <w:bCs/>
          <w:color w:val="000000" w:themeColor="text1"/>
          <w:sz w:val="24"/>
          <w:szCs w:val="24"/>
        </w:rPr>
        <w:t xml:space="preserve">o </w:t>
      </w:r>
      <w:proofErr w:type="spellStart"/>
      <w:r w:rsidRPr="007B6D0D">
        <w:rPr>
          <w:bCs/>
          <w:color w:val="000000" w:themeColor="text1"/>
          <w:sz w:val="24"/>
          <w:szCs w:val="24"/>
        </w:rPr>
        <w:t>Municipio</w:t>
      </w:r>
      <w:proofErr w:type="spellEnd"/>
      <w:r w:rsidRPr="007B6D0D">
        <w:rPr>
          <w:color w:val="000000" w:themeColor="text1"/>
          <w:sz w:val="24"/>
          <w:szCs w:val="24"/>
        </w:rPr>
        <w:t xml:space="preserve"> de Bom Jardim:</w:t>
      </w:r>
    </w:p>
    <w:p w:rsidR="008120C5" w:rsidRPr="007B6D0D" w:rsidRDefault="008120C5" w:rsidP="00A5029E">
      <w:pPr>
        <w:pStyle w:val="Cabealho"/>
        <w:numPr>
          <w:ilvl w:val="0"/>
          <w:numId w:val="30"/>
        </w:numPr>
        <w:tabs>
          <w:tab w:val="clear" w:pos="4419"/>
          <w:tab w:val="clear" w:pos="8838"/>
        </w:tabs>
        <w:spacing w:before="80" w:after="80"/>
        <w:jc w:val="both"/>
        <w:rPr>
          <w:color w:val="000000" w:themeColor="text1"/>
          <w:sz w:val="24"/>
          <w:szCs w:val="24"/>
        </w:rPr>
      </w:pPr>
      <w:r w:rsidRPr="007B6D0D">
        <w:rPr>
          <w:color w:val="000000" w:themeColor="text1"/>
          <w:sz w:val="24"/>
          <w:szCs w:val="24"/>
        </w:rPr>
        <w:t>se o fornecedor não aceitar reduzir o preço registrado, na hipótese de este se tornar superior aqueles praticados no mercado;</w:t>
      </w:r>
    </w:p>
    <w:p w:rsidR="008120C5" w:rsidRPr="007B6D0D" w:rsidRDefault="008120C5" w:rsidP="00A5029E">
      <w:pPr>
        <w:pStyle w:val="Cabealho"/>
        <w:numPr>
          <w:ilvl w:val="0"/>
          <w:numId w:val="30"/>
        </w:numPr>
        <w:tabs>
          <w:tab w:val="clear" w:pos="4419"/>
          <w:tab w:val="clear" w:pos="8838"/>
        </w:tabs>
        <w:spacing w:before="80" w:after="80"/>
        <w:jc w:val="both"/>
        <w:rPr>
          <w:color w:val="000000" w:themeColor="text1"/>
          <w:sz w:val="24"/>
          <w:szCs w:val="24"/>
        </w:rPr>
      </w:pPr>
      <w:r w:rsidRPr="007B6D0D">
        <w:rPr>
          <w:color w:val="000000" w:themeColor="text1"/>
          <w:sz w:val="24"/>
          <w:szCs w:val="24"/>
        </w:rPr>
        <w:t>se o fornecedor perder qualquer condição de habilitação ou qualificação técnica exigida no processo licitatório;</w:t>
      </w:r>
    </w:p>
    <w:p w:rsidR="008120C5" w:rsidRPr="007B6D0D" w:rsidRDefault="008120C5" w:rsidP="00A5029E">
      <w:pPr>
        <w:pStyle w:val="Cabealho"/>
        <w:numPr>
          <w:ilvl w:val="0"/>
          <w:numId w:val="30"/>
        </w:numPr>
        <w:tabs>
          <w:tab w:val="clear" w:pos="4419"/>
          <w:tab w:val="clear" w:pos="8838"/>
        </w:tabs>
        <w:spacing w:before="80" w:after="80"/>
        <w:jc w:val="both"/>
        <w:rPr>
          <w:color w:val="000000" w:themeColor="text1"/>
          <w:sz w:val="24"/>
          <w:szCs w:val="24"/>
          <w:lang w:val="pt-BR"/>
        </w:rPr>
      </w:pPr>
      <w:r w:rsidRPr="007B6D0D">
        <w:rPr>
          <w:color w:val="000000" w:themeColor="text1"/>
          <w:sz w:val="24"/>
          <w:szCs w:val="24"/>
        </w:rPr>
        <w:t>se o fornecedor deixar de retirar a respectiva nota de empenho ou instrumento equivalente, no prazo estabelecido pela administração, sem justificativa aceitável;</w:t>
      </w:r>
    </w:p>
    <w:p w:rsidR="008120C5" w:rsidRPr="007B6D0D" w:rsidRDefault="008120C5" w:rsidP="00A5029E">
      <w:pPr>
        <w:pStyle w:val="Cabealho"/>
        <w:numPr>
          <w:ilvl w:val="0"/>
          <w:numId w:val="30"/>
        </w:numPr>
        <w:tabs>
          <w:tab w:val="clear" w:pos="4419"/>
          <w:tab w:val="clear" w:pos="8838"/>
        </w:tabs>
        <w:spacing w:before="80" w:after="80"/>
        <w:jc w:val="both"/>
        <w:rPr>
          <w:color w:val="000000" w:themeColor="text1"/>
          <w:sz w:val="24"/>
          <w:szCs w:val="24"/>
          <w:lang w:val="pt-BR"/>
        </w:rPr>
      </w:pPr>
      <w:r w:rsidRPr="007B6D0D">
        <w:rPr>
          <w:color w:val="000000" w:themeColor="text1"/>
          <w:sz w:val="24"/>
          <w:szCs w:val="24"/>
        </w:rPr>
        <w:t>Descumprir as condições da ata de registro de preços;</w:t>
      </w:r>
    </w:p>
    <w:p w:rsidR="008120C5" w:rsidRPr="007B6D0D" w:rsidRDefault="008120C5" w:rsidP="00A5029E">
      <w:pPr>
        <w:numPr>
          <w:ilvl w:val="0"/>
          <w:numId w:val="30"/>
        </w:numPr>
        <w:spacing w:before="80" w:after="80"/>
        <w:jc w:val="both"/>
        <w:rPr>
          <w:color w:val="000000" w:themeColor="text1"/>
          <w:sz w:val="24"/>
          <w:szCs w:val="24"/>
        </w:rPr>
      </w:pPr>
      <w:r w:rsidRPr="007B6D0D">
        <w:rPr>
          <w:color w:val="000000" w:themeColor="text1"/>
          <w:sz w:val="24"/>
          <w:szCs w:val="24"/>
        </w:rPr>
        <w:t>Sofrer sanção administrativa cujo efeito torne-o proibido de celebrar contrato administrativo, alcançando o órgão gerenciador e órgão(s) participante(s).</w:t>
      </w:r>
    </w:p>
    <w:p w:rsidR="008120C5" w:rsidRPr="007B6D0D" w:rsidRDefault="008120C5" w:rsidP="00A5029E">
      <w:pPr>
        <w:pStyle w:val="Cabealho"/>
        <w:tabs>
          <w:tab w:val="clear" w:pos="4419"/>
          <w:tab w:val="clear" w:pos="8838"/>
        </w:tabs>
        <w:spacing w:before="80" w:after="80"/>
        <w:jc w:val="both"/>
        <w:rPr>
          <w:color w:val="000000" w:themeColor="text1"/>
          <w:sz w:val="24"/>
          <w:szCs w:val="24"/>
          <w:lang w:val="pt-BR"/>
        </w:rPr>
      </w:pPr>
      <w:r w:rsidRPr="007B6D0D">
        <w:rPr>
          <w:color w:val="000000" w:themeColor="text1"/>
          <w:sz w:val="24"/>
          <w:szCs w:val="24"/>
        </w:rPr>
        <w:t>1</w:t>
      </w:r>
      <w:r w:rsidRPr="007B6D0D">
        <w:rPr>
          <w:color w:val="000000" w:themeColor="text1"/>
          <w:sz w:val="24"/>
          <w:szCs w:val="24"/>
          <w:lang w:val="pt-BR"/>
        </w:rPr>
        <w:t>0</w:t>
      </w:r>
      <w:r w:rsidRPr="007B6D0D">
        <w:rPr>
          <w:color w:val="000000" w:themeColor="text1"/>
          <w:sz w:val="24"/>
          <w:szCs w:val="24"/>
        </w:rPr>
        <w:t>.2.3 – por razões de interesse público, devidamente motivadas e justificadas.</w:t>
      </w:r>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t>10.3 – O cancelamento de registros será formalizado por despacho da Administração, assegurado o contraditório e a ampla defesa.</w:t>
      </w:r>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t xml:space="preserve">10.4 – O cancelamento do registro de preços poderá ocorrer por fato superveniente, decorrente de caso fortuito ou força maior, que prejudique o cumprimento da ata, devidamente comprovados e justificados por razão de interesse público ou a pedido do fornecedor. </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0</w:t>
      </w:r>
      <w:r w:rsidRPr="007B6D0D">
        <w:rPr>
          <w:color w:val="000000" w:themeColor="text1"/>
          <w:sz w:val="24"/>
          <w:szCs w:val="24"/>
        </w:rPr>
        <w:t>.</w:t>
      </w:r>
      <w:r w:rsidRPr="007B6D0D">
        <w:rPr>
          <w:color w:val="000000" w:themeColor="text1"/>
          <w:sz w:val="24"/>
          <w:szCs w:val="24"/>
          <w:lang w:val="pt-BR"/>
        </w:rPr>
        <w:t>5</w:t>
      </w:r>
      <w:r w:rsidRPr="007B6D0D">
        <w:rPr>
          <w:color w:val="000000" w:themeColor="text1"/>
          <w:sz w:val="24"/>
          <w:szCs w:val="24"/>
        </w:rPr>
        <w:t xml:space="preserve"> – Em qualquer das hipóteses acima, concluído o processo, a CPLC fará o devido </w:t>
      </w:r>
      <w:proofErr w:type="spellStart"/>
      <w:r w:rsidRPr="007B6D0D">
        <w:rPr>
          <w:color w:val="000000" w:themeColor="text1"/>
          <w:sz w:val="24"/>
          <w:szCs w:val="24"/>
        </w:rPr>
        <w:t>apostilamento</w:t>
      </w:r>
      <w:proofErr w:type="spellEnd"/>
      <w:r w:rsidRPr="007B6D0D">
        <w:rPr>
          <w:color w:val="000000" w:themeColor="text1"/>
          <w:sz w:val="24"/>
          <w:szCs w:val="24"/>
        </w:rPr>
        <w:t xml:space="preserve"> na ata de registro de preços e informará aos proponentes a nova ordem de registro.</w:t>
      </w:r>
    </w:p>
    <w:p w:rsidR="008120C5" w:rsidRPr="007B6D0D" w:rsidRDefault="008120C5" w:rsidP="00A5029E">
      <w:pPr>
        <w:pStyle w:val="Cabealho"/>
        <w:tabs>
          <w:tab w:val="clear" w:pos="4419"/>
          <w:tab w:val="clear" w:pos="8838"/>
        </w:tabs>
        <w:spacing w:before="80" w:after="80"/>
        <w:jc w:val="both"/>
        <w:rPr>
          <w:b/>
          <w:color w:val="000000" w:themeColor="text1"/>
          <w:sz w:val="24"/>
          <w:szCs w:val="24"/>
        </w:rPr>
      </w:pPr>
      <w:r w:rsidRPr="007B6D0D">
        <w:rPr>
          <w:b/>
          <w:color w:val="000000" w:themeColor="text1"/>
          <w:sz w:val="24"/>
          <w:szCs w:val="24"/>
        </w:rPr>
        <w:t>1</w:t>
      </w:r>
      <w:r w:rsidRPr="007B6D0D">
        <w:rPr>
          <w:b/>
          <w:color w:val="000000" w:themeColor="text1"/>
          <w:sz w:val="24"/>
          <w:szCs w:val="24"/>
          <w:lang w:val="pt-BR"/>
        </w:rPr>
        <w:t>1</w:t>
      </w:r>
      <w:r w:rsidRPr="007B6D0D">
        <w:rPr>
          <w:b/>
          <w:color w:val="000000" w:themeColor="text1"/>
          <w:sz w:val="24"/>
          <w:szCs w:val="24"/>
        </w:rPr>
        <w:t xml:space="preserve"> – DA REVOGAÇÃO DA ATA DE REGISTRO DE PREÇOS</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1</w:t>
      </w:r>
      <w:r w:rsidRPr="007B6D0D">
        <w:rPr>
          <w:color w:val="000000" w:themeColor="text1"/>
          <w:sz w:val="24"/>
          <w:szCs w:val="24"/>
        </w:rPr>
        <w:t>.1 – A ata de registro de preços poderá ser revogada pela Administração:</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1</w:t>
      </w:r>
      <w:r w:rsidRPr="007B6D0D">
        <w:rPr>
          <w:color w:val="000000" w:themeColor="text1"/>
          <w:sz w:val="24"/>
          <w:szCs w:val="24"/>
        </w:rPr>
        <w:t>.1.1 – por decurso de prazo de vigência;</w:t>
      </w:r>
    </w:p>
    <w:p w:rsidR="008120C5" w:rsidRPr="007B6D0D" w:rsidRDefault="008120C5" w:rsidP="00A5029E">
      <w:pPr>
        <w:pStyle w:val="Cabealho"/>
        <w:tabs>
          <w:tab w:val="clear" w:pos="4419"/>
          <w:tab w:val="clear" w:pos="8838"/>
        </w:tabs>
        <w:spacing w:before="80" w:after="80"/>
        <w:jc w:val="both"/>
        <w:rPr>
          <w:color w:val="000000" w:themeColor="text1"/>
          <w:sz w:val="24"/>
          <w:szCs w:val="24"/>
        </w:rPr>
      </w:pPr>
      <w:r w:rsidRPr="007B6D0D">
        <w:rPr>
          <w:color w:val="000000" w:themeColor="text1"/>
          <w:sz w:val="24"/>
          <w:szCs w:val="24"/>
        </w:rPr>
        <w:t>1</w:t>
      </w:r>
      <w:r w:rsidRPr="007B6D0D">
        <w:rPr>
          <w:color w:val="000000" w:themeColor="text1"/>
          <w:sz w:val="24"/>
          <w:szCs w:val="24"/>
          <w:lang w:val="pt-BR"/>
        </w:rPr>
        <w:t>1</w:t>
      </w:r>
      <w:r w:rsidRPr="007B6D0D">
        <w:rPr>
          <w:color w:val="000000" w:themeColor="text1"/>
          <w:sz w:val="24"/>
          <w:szCs w:val="24"/>
        </w:rPr>
        <w:t>.1.2 – quando não restarem fornecedores registrados;</w:t>
      </w:r>
    </w:p>
    <w:p w:rsidR="00A5029E" w:rsidRPr="00A5029E" w:rsidRDefault="008120C5" w:rsidP="00A5029E">
      <w:pPr>
        <w:pStyle w:val="Cabealho"/>
        <w:tabs>
          <w:tab w:val="clear" w:pos="4419"/>
          <w:tab w:val="clear" w:pos="8838"/>
        </w:tabs>
        <w:spacing w:before="80" w:after="80"/>
        <w:jc w:val="both"/>
        <w:rPr>
          <w:color w:val="000000" w:themeColor="text1"/>
          <w:sz w:val="24"/>
          <w:szCs w:val="24"/>
          <w:lang w:val="pt-BR"/>
        </w:rPr>
      </w:pPr>
      <w:r w:rsidRPr="007B6D0D">
        <w:rPr>
          <w:color w:val="000000" w:themeColor="text1"/>
          <w:sz w:val="24"/>
          <w:szCs w:val="24"/>
        </w:rPr>
        <w:t>1</w:t>
      </w:r>
      <w:r w:rsidRPr="007B6D0D">
        <w:rPr>
          <w:color w:val="000000" w:themeColor="text1"/>
          <w:sz w:val="24"/>
          <w:szCs w:val="24"/>
          <w:lang w:val="pt-BR"/>
        </w:rPr>
        <w:t>1</w:t>
      </w:r>
      <w:r w:rsidRPr="007B6D0D">
        <w:rPr>
          <w:color w:val="000000" w:themeColor="text1"/>
          <w:sz w:val="24"/>
          <w:szCs w:val="24"/>
        </w:rPr>
        <w:t>.1.3 – pel</w:t>
      </w:r>
      <w:r w:rsidRPr="007B6D0D">
        <w:rPr>
          <w:bCs/>
          <w:color w:val="000000" w:themeColor="text1"/>
          <w:sz w:val="24"/>
          <w:szCs w:val="24"/>
        </w:rPr>
        <w:t xml:space="preserve">o </w:t>
      </w:r>
      <w:proofErr w:type="spellStart"/>
      <w:r w:rsidRPr="007B6D0D">
        <w:rPr>
          <w:bCs/>
          <w:color w:val="000000" w:themeColor="text1"/>
          <w:sz w:val="24"/>
          <w:szCs w:val="24"/>
        </w:rPr>
        <w:t>Municipio</w:t>
      </w:r>
      <w:proofErr w:type="spellEnd"/>
      <w:r w:rsidRPr="007B6D0D">
        <w:rPr>
          <w:color w:val="000000" w:themeColor="text1"/>
          <w:sz w:val="24"/>
          <w:szCs w:val="24"/>
        </w:rPr>
        <w:t xml:space="preserve"> de Bom Jardim, quando caracterizado o interesse público.</w:t>
      </w:r>
    </w:p>
    <w:p w:rsidR="008120C5" w:rsidRPr="007B6D0D" w:rsidRDefault="008120C5" w:rsidP="00A5029E">
      <w:pPr>
        <w:spacing w:before="80" w:after="80"/>
        <w:jc w:val="both"/>
        <w:rPr>
          <w:b/>
          <w:color w:val="000000" w:themeColor="text1"/>
          <w:sz w:val="24"/>
          <w:szCs w:val="24"/>
        </w:rPr>
      </w:pPr>
      <w:proofErr w:type="gramStart"/>
      <w:r w:rsidRPr="007B6D0D">
        <w:rPr>
          <w:b/>
          <w:color w:val="000000" w:themeColor="text1"/>
          <w:sz w:val="24"/>
          <w:szCs w:val="24"/>
        </w:rPr>
        <w:t>12 – TRANSMISSÃO</w:t>
      </w:r>
      <w:proofErr w:type="gramEnd"/>
      <w:r w:rsidRPr="007B6D0D">
        <w:rPr>
          <w:b/>
          <w:color w:val="000000" w:themeColor="text1"/>
          <w:sz w:val="24"/>
          <w:szCs w:val="24"/>
        </w:rPr>
        <w:t xml:space="preserve"> DE DOCUMENTOS</w:t>
      </w:r>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t>A troca eventual de documentos e cartas entre a CONTRATANTE e a CONTRATADA</w:t>
      </w:r>
      <w:proofErr w:type="gramStart"/>
      <w:r w:rsidRPr="007B6D0D">
        <w:rPr>
          <w:color w:val="000000" w:themeColor="text1"/>
          <w:sz w:val="24"/>
          <w:szCs w:val="24"/>
        </w:rPr>
        <w:t>, será</w:t>
      </w:r>
      <w:proofErr w:type="gramEnd"/>
      <w:r w:rsidRPr="007B6D0D">
        <w:rPr>
          <w:color w:val="000000" w:themeColor="text1"/>
          <w:sz w:val="24"/>
          <w:szCs w:val="24"/>
        </w:rPr>
        <w:t xml:space="preserve"> feita através de protocolo. Nenhuma outra forma será considerada como prova de entrega de documentos ou cartas.</w:t>
      </w:r>
    </w:p>
    <w:p w:rsidR="008120C5" w:rsidRPr="007B6D0D" w:rsidRDefault="008120C5" w:rsidP="00A5029E">
      <w:pPr>
        <w:spacing w:before="80" w:after="80"/>
        <w:jc w:val="both"/>
        <w:rPr>
          <w:color w:val="000000" w:themeColor="text1"/>
          <w:sz w:val="24"/>
          <w:szCs w:val="24"/>
        </w:rPr>
      </w:pPr>
      <w:r w:rsidRPr="007B6D0D">
        <w:rPr>
          <w:b/>
          <w:color w:val="000000" w:themeColor="text1"/>
          <w:sz w:val="24"/>
          <w:szCs w:val="24"/>
        </w:rPr>
        <w:t>13 - DA PUBLICAÇÃO (ART. 61, PARÁGRAFO ÚNICO</w:t>
      </w:r>
      <w:proofErr w:type="gramStart"/>
      <w:r w:rsidRPr="007B6D0D">
        <w:rPr>
          <w:b/>
          <w:color w:val="000000" w:themeColor="text1"/>
          <w:sz w:val="24"/>
          <w:szCs w:val="24"/>
        </w:rPr>
        <w:t>)</w:t>
      </w:r>
      <w:proofErr w:type="gramEnd"/>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t xml:space="preserve">A contratante deverá providenciar no prazo de até 20 dias, contatos da assinatura do presente Contrato a publicação do respectivo extrato no jornal oficial do Município.  </w:t>
      </w:r>
    </w:p>
    <w:p w:rsidR="008120C5" w:rsidRPr="007B6D0D" w:rsidRDefault="008120C5" w:rsidP="00A5029E">
      <w:pPr>
        <w:spacing w:before="80" w:after="80"/>
        <w:jc w:val="both"/>
        <w:rPr>
          <w:b/>
          <w:color w:val="000000" w:themeColor="text1"/>
          <w:sz w:val="24"/>
          <w:szCs w:val="24"/>
        </w:rPr>
      </w:pPr>
      <w:r w:rsidRPr="007B6D0D">
        <w:rPr>
          <w:b/>
          <w:color w:val="000000" w:themeColor="text1"/>
          <w:sz w:val="24"/>
          <w:szCs w:val="24"/>
        </w:rPr>
        <w:t>14 – CASOS OMISSOS (ART. 55, XII)</w:t>
      </w:r>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t>Os casos omissos serão resolvidos à luz da Lei 8.666/93, e dos princípios gerais de direito.</w:t>
      </w:r>
    </w:p>
    <w:p w:rsidR="008120C5" w:rsidRPr="007B6D0D" w:rsidRDefault="008120C5" w:rsidP="00A5029E">
      <w:pPr>
        <w:pStyle w:val="Corpodetexto2"/>
        <w:spacing w:before="80" w:after="80"/>
        <w:rPr>
          <w:b/>
          <w:color w:val="000000" w:themeColor="text1"/>
          <w:sz w:val="24"/>
          <w:szCs w:val="24"/>
        </w:rPr>
      </w:pPr>
      <w:r w:rsidRPr="007B6D0D">
        <w:rPr>
          <w:b/>
          <w:color w:val="000000" w:themeColor="text1"/>
          <w:sz w:val="24"/>
          <w:szCs w:val="24"/>
        </w:rPr>
        <w:t>15 – FORO (ART. 55, § 2º)</w:t>
      </w:r>
    </w:p>
    <w:p w:rsidR="008120C5" w:rsidRDefault="008120C5" w:rsidP="00A5029E">
      <w:pPr>
        <w:spacing w:before="80" w:after="80"/>
        <w:jc w:val="both"/>
        <w:rPr>
          <w:color w:val="000000" w:themeColor="text1"/>
          <w:sz w:val="24"/>
          <w:szCs w:val="24"/>
        </w:rPr>
      </w:pPr>
      <w:r w:rsidRPr="007B6D0D">
        <w:rPr>
          <w:color w:val="000000" w:themeColor="text1"/>
          <w:sz w:val="24"/>
          <w:szCs w:val="24"/>
        </w:rPr>
        <w:t xml:space="preserve">Fica eleito o foro da Comarca de Bom Jardim, RJ, para </w:t>
      </w:r>
      <w:proofErr w:type="gramStart"/>
      <w:r w:rsidRPr="007B6D0D">
        <w:rPr>
          <w:color w:val="000000" w:themeColor="text1"/>
          <w:sz w:val="24"/>
          <w:szCs w:val="24"/>
        </w:rPr>
        <w:t>dirimir dúvidas</w:t>
      </w:r>
      <w:proofErr w:type="gramEnd"/>
      <w:r w:rsidRPr="007B6D0D">
        <w:rPr>
          <w:color w:val="000000" w:themeColor="text1"/>
          <w:sz w:val="24"/>
          <w:szCs w:val="24"/>
        </w:rPr>
        <w:t xml:space="preserve"> ou questões oriundas do presente Contrato.</w:t>
      </w:r>
    </w:p>
    <w:p w:rsidR="005A5550" w:rsidRPr="007B6D0D" w:rsidRDefault="005A5550" w:rsidP="00A5029E">
      <w:pPr>
        <w:spacing w:before="80" w:after="80"/>
        <w:jc w:val="both"/>
        <w:rPr>
          <w:color w:val="000000" w:themeColor="text1"/>
          <w:sz w:val="24"/>
          <w:szCs w:val="24"/>
        </w:rPr>
      </w:pPr>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lastRenderedPageBreak/>
        <w:t>E por estarem justas e contratadas, as partes assinam o presente instrumento contratual, em 03 (três vias) iguais e rubricadas para todos os fins de direito, na presença das testemunhas abaixo.</w:t>
      </w:r>
    </w:p>
    <w:p w:rsidR="008120C5" w:rsidRPr="007B6D0D" w:rsidRDefault="008120C5" w:rsidP="00A5029E">
      <w:pPr>
        <w:spacing w:before="80" w:after="80"/>
        <w:jc w:val="both"/>
        <w:rPr>
          <w:color w:val="000000" w:themeColor="text1"/>
          <w:sz w:val="24"/>
          <w:szCs w:val="24"/>
        </w:rPr>
      </w:pPr>
      <w:r w:rsidRPr="007B6D0D">
        <w:rPr>
          <w:color w:val="000000" w:themeColor="text1"/>
          <w:sz w:val="24"/>
          <w:szCs w:val="24"/>
        </w:rPr>
        <w:t xml:space="preserve">Bom Jardim / RJ, </w:t>
      </w:r>
      <w:r w:rsidR="00B93DF6" w:rsidRPr="00910218">
        <w:rPr>
          <w:color w:val="000000" w:themeColor="text1"/>
          <w:sz w:val="24"/>
          <w:szCs w:val="24"/>
        </w:rPr>
        <w:t>16 de julho de 2021</w:t>
      </w:r>
      <w:r w:rsidRPr="007B6D0D">
        <w:rPr>
          <w:color w:val="000000" w:themeColor="text1"/>
          <w:sz w:val="24"/>
          <w:szCs w:val="24"/>
        </w:rPr>
        <w:t>.</w:t>
      </w:r>
    </w:p>
    <w:p w:rsidR="00A5029E" w:rsidRPr="00103A44" w:rsidRDefault="00A5029E" w:rsidP="00A5029E">
      <w:pPr>
        <w:spacing w:before="80" w:after="80"/>
        <w:ind w:left="-851"/>
        <w:jc w:val="center"/>
        <w:rPr>
          <w:color w:val="000000" w:themeColor="text1"/>
          <w:sz w:val="24"/>
          <w:szCs w:val="24"/>
        </w:rPr>
      </w:pPr>
      <w:r w:rsidRPr="00103A44">
        <w:rPr>
          <w:color w:val="000000" w:themeColor="text1"/>
          <w:sz w:val="24"/>
          <w:szCs w:val="24"/>
        </w:rPr>
        <w:t>PREFEITURA MUNICIPAL DE BOM JARDIM</w:t>
      </w:r>
    </w:p>
    <w:p w:rsidR="00A5029E" w:rsidRPr="00103A44" w:rsidRDefault="00A5029E" w:rsidP="00A5029E">
      <w:pPr>
        <w:spacing w:before="120" w:after="120"/>
        <w:ind w:left="-851"/>
        <w:jc w:val="center"/>
        <w:rPr>
          <w:color w:val="000000" w:themeColor="text1"/>
          <w:sz w:val="24"/>
          <w:szCs w:val="24"/>
        </w:rPr>
      </w:pPr>
    </w:p>
    <w:p w:rsidR="00A5029E" w:rsidRPr="00103A44" w:rsidRDefault="00A5029E" w:rsidP="00A5029E">
      <w:pPr>
        <w:jc w:val="center"/>
        <w:rPr>
          <w:i/>
          <w:color w:val="000000" w:themeColor="text1"/>
          <w:sz w:val="24"/>
          <w:szCs w:val="24"/>
          <w:u w:val="single"/>
        </w:rPr>
      </w:pPr>
      <w:r w:rsidRPr="00103A44">
        <w:rPr>
          <w:i/>
          <w:color w:val="000000" w:themeColor="text1"/>
          <w:sz w:val="24"/>
          <w:szCs w:val="24"/>
          <w:u w:val="single"/>
        </w:rPr>
        <w:t>_______________________________</w:t>
      </w:r>
    </w:p>
    <w:p w:rsidR="00A5029E" w:rsidRPr="00103A44" w:rsidRDefault="00A5029E" w:rsidP="00A5029E">
      <w:pPr>
        <w:jc w:val="center"/>
        <w:rPr>
          <w:i/>
          <w:color w:val="000000" w:themeColor="text1"/>
          <w:sz w:val="24"/>
          <w:szCs w:val="24"/>
        </w:rPr>
      </w:pPr>
      <w:r w:rsidRPr="00103A44">
        <w:rPr>
          <w:i/>
          <w:color w:val="000000" w:themeColor="text1"/>
          <w:sz w:val="24"/>
          <w:szCs w:val="24"/>
        </w:rPr>
        <w:t>Paulo Vieira de Barros</w:t>
      </w:r>
    </w:p>
    <w:p w:rsidR="00A5029E" w:rsidRPr="00103A44" w:rsidRDefault="00A5029E" w:rsidP="00A5029E">
      <w:pPr>
        <w:jc w:val="center"/>
        <w:rPr>
          <w:i/>
          <w:color w:val="000000" w:themeColor="text1"/>
          <w:sz w:val="24"/>
          <w:szCs w:val="24"/>
        </w:rPr>
      </w:pPr>
      <w:r w:rsidRPr="00103A44">
        <w:rPr>
          <w:i/>
          <w:color w:val="000000" w:themeColor="text1"/>
          <w:sz w:val="24"/>
          <w:szCs w:val="24"/>
        </w:rPr>
        <w:t xml:space="preserve">PREFEITO </w:t>
      </w:r>
    </w:p>
    <w:p w:rsidR="00A5029E" w:rsidRPr="00103A44" w:rsidRDefault="00A5029E" w:rsidP="00A5029E">
      <w:pPr>
        <w:jc w:val="center"/>
        <w:rPr>
          <w:color w:val="000000" w:themeColor="text1"/>
          <w:sz w:val="24"/>
          <w:szCs w:val="24"/>
        </w:rPr>
      </w:pPr>
    </w:p>
    <w:p w:rsidR="00A5029E" w:rsidRPr="00103A44" w:rsidRDefault="00A5029E" w:rsidP="00A5029E">
      <w:pPr>
        <w:widowControl w:val="0"/>
        <w:tabs>
          <w:tab w:val="left" w:pos="0"/>
        </w:tabs>
        <w:jc w:val="center"/>
        <w:rPr>
          <w:b/>
          <w:color w:val="000000" w:themeColor="text1"/>
          <w:sz w:val="22"/>
        </w:rPr>
      </w:pPr>
      <w:r w:rsidRPr="00103A44">
        <w:rPr>
          <w:b/>
          <w:color w:val="000000" w:themeColor="text1"/>
          <w:sz w:val="22"/>
        </w:rPr>
        <w:t>___________________________</w:t>
      </w:r>
    </w:p>
    <w:p w:rsidR="00A5029E" w:rsidRPr="00103A44" w:rsidRDefault="00A5029E" w:rsidP="00A5029E">
      <w:pPr>
        <w:jc w:val="center"/>
        <w:rPr>
          <w:b/>
          <w:i/>
          <w:color w:val="000000" w:themeColor="text1"/>
          <w:sz w:val="24"/>
          <w:szCs w:val="24"/>
        </w:rPr>
      </w:pPr>
      <w:r w:rsidRPr="00103A44">
        <w:rPr>
          <w:b/>
          <w:i/>
          <w:color w:val="000000" w:themeColor="text1"/>
          <w:sz w:val="24"/>
          <w:szCs w:val="24"/>
        </w:rPr>
        <w:t xml:space="preserve">Simone Cristina </w:t>
      </w:r>
      <w:proofErr w:type="spellStart"/>
      <w:r w:rsidRPr="00103A44">
        <w:rPr>
          <w:b/>
          <w:i/>
          <w:color w:val="000000" w:themeColor="text1"/>
          <w:sz w:val="24"/>
          <w:szCs w:val="24"/>
        </w:rPr>
        <w:t>Capozi</w:t>
      </w:r>
      <w:proofErr w:type="spellEnd"/>
      <w:r w:rsidRPr="00103A44">
        <w:rPr>
          <w:b/>
          <w:i/>
          <w:color w:val="000000" w:themeColor="text1"/>
          <w:sz w:val="24"/>
          <w:szCs w:val="24"/>
        </w:rPr>
        <w:t xml:space="preserve"> Machado Dutra</w:t>
      </w:r>
    </w:p>
    <w:p w:rsidR="00A5029E" w:rsidRPr="00103A44" w:rsidRDefault="00A5029E" w:rsidP="00A5029E">
      <w:pPr>
        <w:jc w:val="center"/>
        <w:rPr>
          <w:b/>
          <w:color w:val="000000" w:themeColor="text1"/>
          <w:sz w:val="24"/>
          <w:szCs w:val="24"/>
        </w:rPr>
      </w:pPr>
      <w:r w:rsidRPr="00103A44">
        <w:rPr>
          <w:i/>
          <w:color w:val="000000" w:themeColor="text1"/>
          <w:sz w:val="24"/>
          <w:szCs w:val="24"/>
        </w:rPr>
        <w:t xml:space="preserve">Secretária Municipal de </w:t>
      </w:r>
      <w:proofErr w:type="spellStart"/>
      <w:proofErr w:type="gramStart"/>
      <w:r w:rsidRPr="00103A44">
        <w:rPr>
          <w:i/>
          <w:color w:val="000000" w:themeColor="text1"/>
          <w:sz w:val="24"/>
          <w:szCs w:val="24"/>
        </w:rPr>
        <w:t>AssistênciaSocial</w:t>
      </w:r>
      <w:proofErr w:type="spellEnd"/>
      <w:proofErr w:type="gramEnd"/>
      <w:r w:rsidRPr="00103A44">
        <w:rPr>
          <w:i/>
          <w:color w:val="000000" w:themeColor="text1"/>
          <w:sz w:val="24"/>
          <w:szCs w:val="24"/>
        </w:rPr>
        <w:t xml:space="preserve"> e Direitos Humanos</w:t>
      </w:r>
    </w:p>
    <w:p w:rsidR="00A5029E" w:rsidRPr="00103A44" w:rsidRDefault="00A5029E" w:rsidP="00A5029E">
      <w:pPr>
        <w:jc w:val="center"/>
        <w:rPr>
          <w:b/>
          <w:color w:val="000000" w:themeColor="text1"/>
          <w:sz w:val="24"/>
          <w:szCs w:val="24"/>
        </w:rPr>
      </w:pPr>
    </w:p>
    <w:p w:rsidR="00A5029E" w:rsidRPr="00103A44" w:rsidRDefault="00A5029E" w:rsidP="00A5029E">
      <w:pPr>
        <w:widowControl w:val="0"/>
        <w:tabs>
          <w:tab w:val="left" w:pos="0"/>
        </w:tabs>
        <w:jc w:val="center"/>
        <w:rPr>
          <w:b/>
          <w:color w:val="000000" w:themeColor="text1"/>
          <w:sz w:val="22"/>
        </w:rPr>
      </w:pPr>
      <w:r w:rsidRPr="00103A44">
        <w:rPr>
          <w:b/>
          <w:color w:val="000000" w:themeColor="text1"/>
          <w:sz w:val="22"/>
        </w:rPr>
        <w:t>___________________________</w:t>
      </w:r>
    </w:p>
    <w:p w:rsidR="00A5029E" w:rsidRPr="00103A44" w:rsidRDefault="00A5029E" w:rsidP="00A5029E">
      <w:pPr>
        <w:jc w:val="center"/>
        <w:rPr>
          <w:b/>
          <w:i/>
          <w:color w:val="000000" w:themeColor="text1"/>
          <w:sz w:val="24"/>
          <w:szCs w:val="24"/>
        </w:rPr>
      </w:pPr>
      <w:proofErr w:type="spellStart"/>
      <w:r w:rsidRPr="00103A44">
        <w:rPr>
          <w:b/>
          <w:i/>
          <w:color w:val="000000" w:themeColor="text1"/>
          <w:sz w:val="24"/>
          <w:szCs w:val="24"/>
        </w:rPr>
        <w:t>Wueliton</w:t>
      </w:r>
      <w:proofErr w:type="spellEnd"/>
      <w:r w:rsidRPr="00103A44">
        <w:rPr>
          <w:b/>
          <w:i/>
          <w:color w:val="000000" w:themeColor="text1"/>
          <w:sz w:val="24"/>
          <w:szCs w:val="24"/>
        </w:rPr>
        <w:t xml:space="preserve"> Pires </w:t>
      </w:r>
    </w:p>
    <w:p w:rsidR="00A5029E" w:rsidRPr="00103A44" w:rsidRDefault="00A5029E" w:rsidP="00A5029E">
      <w:pPr>
        <w:jc w:val="center"/>
        <w:rPr>
          <w:i/>
          <w:color w:val="000000" w:themeColor="text1"/>
          <w:sz w:val="24"/>
          <w:szCs w:val="24"/>
        </w:rPr>
      </w:pPr>
      <w:r w:rsidRPr="00103A44">
        <w:rPr>
          <w:i/>
          <w:color w:val="000000" w:themeColor="text1"/>
          <w:sz w:val="24"/>
          <w:szCs w:val="24"/>
        </w:rPr>
        <w:t>Secretário Municipal de Saúde</w:t>
      </w:r>
    </w:p>
    <w:p w:rsidR="00A5029E" w:rsidRPr="00103A44" w:rsidRDefault="00A5029E" w:rsidP="00A5029E">
      <w:pPr>
        <w:pStyle w:val="Cabealho"/>
        <w:tabs>
          <w:tab w:val="clear" w:pos="4419"/>
          <w:tab w:val="clear" w:pos="8838"/>
        </w:tabs>
        <w:jc w:val="center"/>
        <w:rPr>
          <w:b/>
          <w:color w:val="000000" w:themeColor="text1"/>
          <w:sz w:val="24"/>
          <w:szCs w:val="24"/>
          <w:lang w:val="pt-BR"/>
        </w:rPr>
      </w:pPr>
    </w:p>
    <w:p w:rsidR="00A5029E" w:rsidRPr="00103A44" w:rsidRDefault="00A5029E" w:rsidP="00A5029E">
      <w:pPr>
        <w:jc w:val="center"/>
        <w:rPr>
          <w:b/>
          <w:color w:val="000000" w:themeColor="text1"/>
          <w:sz w:val="24"/>
          <w:szCs w:val="24"/>
        </w:rPr>
      </w:pPr>
      <w:r w:rsidRPr="00103A44">
        <w:rPr>
          <w:b/>
          <w:color w:val="000000" w:themeColor="text1"/>
          <w:sz w:val="24"/>
          <w:szCs w:val="24"/>
        </w:rPr>
        <w:t>_______________________________</w:t>
      </w:r>
    </w:p>
    <w:p w:rsidR="00A5029E" w:rsidRDefault="00A5029E" w:rsidP="00A5029E">
      <w:pPr>
        <w:jc w:val="center"/>
        <w:rPr>
          <w:color w:val="000000" w:themeColor="text1"/>
          <w:sz w:val="24"/>
          <w:szCs w:val="24"/>
        </w:rPr>
      </w:pPr>
      <w:proofErr w:type="spellStart"/>
      <w:r w:rsidRPr="007B6D0D">
        <w:rPr>
          <w:i/>
          <w:color w:val="000000" w:themeColor="text1"/>
          <w:sz w:val="24"/>
          <w:szCs w:val="24"/>
        </w:rPr>
        <w:t>Ralphy</w:t>
      </w:r>
      <w:proofErr w:type="spellEnd"/>
      <w:r>
        <w:rPr>
          <w:color w:val="000000" w:themeColor="text1"/>
          <w:sz w:val="24"/>
          <w:szCs w:val="24"/>
        </w:rPr>
        <w:t xml:space="preserve"> </w:t>
      </w:r>
      <w:r>
        <w:rPr>
          <w:i/>
          <w:color w:val="000000" w:themeColor="text1"/>
          <w:sz w:val="24"/>
          <w:szCs w:val="24"/>
        </w:rPr>
        <w:t>Soares Ribeiro</w:t>
      </w:r>
      <w:r w:rsidRPr="007B6D0D">
        <w:rPr>
          <w:color w:val="000000" w:themeColor="text1"/>
          <w:sz w:val="24"/>
          <w:szCs w:val="24"/>
        </w:rPr>
        <w:t xml:space="preserve"> </w:t>
      </w:r>
    </w:p>
    <w:p w:rsidR="00A5029E" w:rsidRDefault="00A5029E" w:rsidP="00A5029E">
      <w:pPr>
        <w:jc w:val="center"/>
        <w:rPr>
          <w:color w:val="000000" w:themeColor="text1"/>
          <w:sz w:val="24"/>
          <w:szCs w:val="24"/>
        </w:rPr>
      </w:pPr>
      <w:r w:rsidRPr="007B6D0D">
        <w:rPr>
          <w:color w:val="000000" w:themeColor="text1"/>
          <w:sz w:val="24"/>
          <w:szCs w:val="24"/>
        </w:rPr>
        <w:t>CPF nº</w:t>
      </w:r>
      <w:r>
        <w:rPr>
          <w:color w:val="000000" w:themeColor="text1"/>
          <w:sz w:val="24"/>
          <w:szCs w:val="24"/>
        </w:rPr>
        <w:t xml:space="preserve"> 030.482.816-57</w:t>
      </w:r>
    </w:p>
    <w:p w:rsidR="00A5029E" w:rsidRDefault="00A5029E" w:rsidP="00A5029E">
      <w:pPr>
        <w:jc w:val="center"/>
        <w:rPr>
          <w:color w:val="000000" w:themeColor="text1"/>
          <w:sz w:val="24"/>
          <w:szCs w:val="24"/>
        </w:rPr>
      </w:pPr>
      <w:r w:rsidRPr="007B6D0D">
        <w:rPr>
          <w:b/>
          <w:sz w:val="24"/>
          <w:szCs w:val="24"/>
        </w:rPr>
        <w:t xml:space="preserve">FARO COMERCIAL LTDA </w:t>
      </w:r>
      <w:r>
        <w:rPr>
          <w:b/>
          <w:sz w:val="24"/>
          <w:szCs w:val="24"/>
        </w:rPr>
        <w:t>–</w:t>
      </w:r>
      <w:r w:rsidRPr="007B6D0D">
        <w:rPr>
          <w:b/>
          <w:sz w:val="24"/>
          <w:szCs w:val="24"/>
        </w:rPr>
        <w:t xml:space="preserve"> ME</w:t>
      </w:r>
    </w:p>
    <w:p w:rsidR="00A5029E" w:rsidRDefault="00A5029E" w:rsidP="00A5029E">
      <w:pPr>
        <w:jc w:val="center"/>
        <w:rPr>
          <w:sz w:val="24"/>
          <w:szCs w:val="24"/>
        </w:rPr>
      </w:pPr>
      <w:r w:rsidRPr="007B6D0D">
        <w:rPr>
          <w:color w:val="000000" w:themeColor="text1"/>
          <w:sz w:val="24"/>
          <w:szCs w:val="24"/>
        </w:rPr>
        <w:t xml:space="preserve">CNPJ sob o nº </w:t>
      </w:r>
      <w:r w:rsidRPr="007B6D0D">
        <w:rPr>
          <w:sz w:val="24"/>
          <w:szCs w:val="24"/>
        </w:rPr>
        <w:t>17.069.079/0001-00</w:t>
      </w:r>
    </w:p>
    <w:p w:rsidR="00A5029E" w:rsidRPr="00103A44" w:rsidRDefault="00A5029E" w:rsidP="00A5029E">
      <w:pPr>
        <w:jc w:val="center"/>
        <w:rPr>
          <w:color w:val="000000" w:themeColor="text1"/>
          <w:sz w:val="24"/>
          <w:szCs w:val="24"/>
        </w:rPr>
      </w:pPr>
      <w:r w:rsidRPr="00103A44">
        <w:rPr>
          <w:color w:val="000000" w:themeColor="text1"/>
          <w:sz w:val="24"/>
          <w:szCs w:val="24"/>
        </w:rPr>
        <w:t>CONTRATADA</w:t>
      </w:r>
    </w:p>
    <w:p w:rsidR="00A5029E" w:rsidRPr="00103A44" w:rsidRDefault="00A5029E" w:rsidP="00A5029E">
      <w:pPr>
        <w:ind w:left="-851"/>
        <w:jc w:val="center"/>
        <w:rPr>
          <w:color w:val="000000" w:themeColor="text1"/>
          <w:sz w:val="24"/>
          <w:szCs w:val="24"/>
        </w:rPr>
      </w:pPr>
    </w:p>
    <w:p w:rsidR="00A5029E" w:rsidRPr="00103A44" w:rsidRDefault="00A5029E" w:rsidP="00A5029E">
      <w:pPr>
        <w:tabs>
          <w:tab w:val="center" w:pos="4323"/>
          <w:tab w:val="left" w:pos="5760"/>
        </w:tabs>
        <w:jc w:val="both"/>
        <w:rPr>
          <w:color w:val="000000" w:themeColor="text1"/>
          <w:sz w:val="24"/>
          <w:szCs w:val="24"/>
        </w:rPr>
      </w:pPr>
    </w:p>
    <w:p w:rsidR="008120C5" w:rsidRPr="007B6D0D" w:rsidRDefault="00A5029E" w:rsidP="00A5029E">
      <w:pPr>
        <w:tabs>
          <w:tab w:val="center" w:pos="4323"/>
          <w:tab w:val="left" w:pos="5760"/>
        </w:tabs>
        <w:jc w:val="both"/>
        <w:rPr>
          <w:b/>
          <w:bCs/>
          <w:color w:val="000000" w:themeColor="text1"/>
          <w:sz w:val="24"/>
          <w:szCs w:val="24"/>
        </w:rPr>
      </w:pPr>
      <w:r w:rsidRPr="00103A44">
        <w:rPr>
          <w:color w:val="000000" w:themeColor="text1"/>
          <w:sz w:val="24"/>
          <w:szCs w:val="24"/>
        </w:rPr>
        <w:t>TESTEMUNHAS</w:t>
      </w:r>
      <w:r w:rsidRPr="00103A44">
        <w:rPr>
          <w:color w:val="000000" w:themeColor="text1"/>
          <w:sz w:val="24"/>
          <w:szCs w:val="24"/>
        </w:rPr>
        <w:tab/>
      </w:r>
    </w:p>
    <w:sectPr w:rsidR="008120C5" w:rsidRPr="007B6D0D" w:rsidSect="00965326">
      <w:headerReference w:type="default" r:id="rId9"/>
      <w:footerReference w:type="default" r:id="rId10"/>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CEA" w:rsidRDefault="004C4CEA">
      <w:r>
        <w:separator/>
      </w:r>
    </w:p>
  </w:endnote>
  <w:endnote w:type="continuationSeparator" w:id="0">
    <w:p w:rsidR="004C4CEA" w:rsidRDefault="004C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Ralewa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D0D" w:rsidRPr="00F95E6E" w:rsidRDefault="007B6D0D"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2C3FD5">
      <w:rPr>
        <w:noProof/>
        <w:sz w:val="20"/>
      </w:rPr>
      <w:t>1</w:t>
    </w:r>
    <w:r w:rsidRPr="00F95E6E">
      <w:rPr>
        <w:noProof/>
        <w:sz w:val="20"/>
      </w:rPr>
      <w:fldChar w:fldCharType="end"/>
    </w:r>
    <w:r w:rsidRPr="00F95E6E">
      <w:rPr>
        <w:sz w:val="20"/>
      </w:rPr>
      <w:t>]</w:t>
    </w:r>
  </w:p>
  <w:p w:rsidR="007B6D0D" w:rsidRDefault="007B6D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CEA" w:rsidRDefault="004C4CEA">
      <w:r>
        <w:separator/>
      </w:r>
    </w:p>
  </w:footnote>
  <w:footnote w:type="continuationSeparator" w:id="0">
    <w:p w:rsidR="004C4CEA" w:rsidRDefault="004C4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D0D" w:rsidRDefault="002C3FD5">
    <w:pPr>
      <w:pStyle w:val="Cabealho"/>
      <w:rPr>
        <w:lang w:val="pt-BR"/>
      </w:rPr>
    </w:pPr>
    <w:r>
      <w:rPr>
        <w:noProof/>
        <w:lang w:val="pt-BR" w:eastAsia="pt-BR"/>
      </w:rPr>
      <mc:AlternateContent>
        <mc:Choice Requires="wps">
          <w:drawing>
            <wp:anchor distT="0" distB="0" distL="114300" distR="114300" simplePos="0" relativeHeight="251659264" behindDoc="0" locked="0" layoutInCell="1" allowOverlap="1" wp14:anchorId="5F20E0D8" wp14:editId="0B5E971D">
              <wp:simplePos x="0" y="0"/>
              <wp:positionH relativeFrom="column">
                <wp:posOffset>4719955</wp:posOffset>
              </wp:positionH>
              <wp:positionV relativeFrom="paragraph">
                <wp:posOffset>189710</wp:posOffset>
              </wp:positionV>
              <wp:extent cx="1314450" cy="568325"/>
              <wp:effectExtent l="0" t="0" r="19050" b="22225"/>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2C3FD5" w:rsidRDefault="002C3FD5" w:rsidP="00C11D7A">
                          <w:pPr>
                            <w:jc w:val="center"/>
                            <w:rPr>
                              <w:sz w:val="14"/>
                            </w:rPr>
                          </w:pPr>
                          <w:r>
                            <w:rPr>
                              <w:sz w:val="14"/>
                            </w:rPr>
                            <w:t>Processo nº 1645/2021</w:t>
                          </w:r>
                        </w:p>
                        <w:p w:rsidR="002C3FD5" w:rsidRDefault="002C3FD5" w:rsidP="00C11D7A">
                          <w:pPr>
                            <w:jc w:val="center"/>
                            <w:rPr>
                              <w:sz w:val="14"/>
                            </w:rPr>
                          </w:pPr>
                        </w:p>
                        <w:p w:rsidR="002C3FD5" w:rsidRPr="00744505" w:rsidRDefault="002C3FD5" w:rsidP="00C11D7A">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71.65pt;margin-top:14.95pt;width:103.5pt;height:4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ZqPQIAAGUEAAAOAAAAZHJzL2Uyb0RvYy54bWysVM1u2zAMvg/YOwi6r07SpGuNOkXRLsOA&#10;bivQ7gEUWY6FSaJGKbG719mhD9IXGyW7WfaDHYb5IIii+PHjR9HnF701bKcwaHAVnx5NOFNOQq3d&#10;puKf7levTjkLUbhaGHCq4g8q8IvlyxfnnS/VDFowtUJGIC6Una94G6MviyLIVlkRjsArR84G0IpI&#10;Jm6KGkVH6NYUs8nkpOgAa48gVQh0ej04+TLjN42S8WPTBBWZqThxi3nFvK7TWizPRblB4VstRxri&#10;H1hYoR0l3UNdiyjYFvVvUFZLhABNPJJgC2gaLVWugaqZTn6p5q4VXuVaSJzg9zKF/wcrP+xukem6&#10;4nPOnLDUopXZ9kCSWFGye4VWO/H0+PQN2Dyp1flQUtCdv8VUb/A3ID8H5uCqFW6jLhGha5WoieM0&#10;3S9+CkhGoFC27t5DTcnENkIWrm/QJkCShPW5Pw/7/qg+MkmH0+PpfL6gNkryLU5Oj2eLnEKUz9Ee&#10;Q3yrwLK0qXhjoCNeGMc6ImBOJnY3ISZyonyOyMWA0fVKG5MN3KyvDLKdoKezyt+YLBxeM451FT9b&#10;EJW/Q0zy9ycIqyPNgNG24qf7S6JMKr5xdX6hUWgz7ImycaOsScmhI7Ff92Nz1lA/kMAIw1un2aRN&#10;C/iVs47eecXDl61AxZl556hJZyRpGoxszBevZ2TgoWd96BFOElTFI2fD9ioOw7T1qDctZZpmGRxc&#10;UmMbnUVOTR9YjbzpLWftx7lLw3Jo51s//g7L7wAAAP//AwBQSwMEFAAGAAgAAAAhAH/wXFLhAAAA&#10;CgEAAA8AAABkcnMvZG93bnJldi54bWxMj01Lw0AQhu+C/2EZwUuxm7axmphNCQGxh4JY2/s2OybB&#10;/Qi72yb9944nPc7MwzvPW2wmo9kFfeidFbCYJ8DQNk71thVw+Hx9eAYWorRKamdRwBUDbMrbm0Lm&#10;yo32Ay/72DIKsSGXAroYh5zz0HRoZJi7AS3dvpw3MtLoW668HCncaL5MkjU3srf0oZMD1h023/uz&#10;EfC+07XXNY5v9fW4PRzTarZbV0Lc303VC7CIU/yD4Vef1KEkp5M7WxWYFvCUrlaEClhmGTACsseE&#10;FiciF1kKvCz4/wrlDwAAAP//AwBQSwECLQAUAAYACAAAACEAtoM4kv4AAADhAQAAEwAAAAAAAAAA&#10;AAAAAAAAAAAAW0NvbnRlbnRfVHlwZXNdLnhtbFBLAQItABQABgAIAAAAIQA4/SH/1gAAAJQBAAAL&#10;AAAAAAAAAAAAAAAAAC8BAABfcmVscy8ucmVsc1BLAQItABQABgAIAAAAIQBTfwZqPQIAAGUEAAAO&#10;AAAAAAAAAAAAAAAAAC4CAABkcnMvZTJvRG9jLnhtbFBLAQItABQABgAIAAAAIQB/8FxS4QAAAAoB&#10;AAAPAAAAAAAAAAAAAAAAAJcEAABkcnMvZG93bnJldi54bWxQSwUGAAAAAAQABADzAAAApQUAAAAA&#10;">
              <v:textbox>
                <w:txbxContent>
                  <w:p w:rsidR="002C3FD5" w:rsidRDefault="002C3FD5" w:rsidP="00C11D7A">
                    <w:pPr>
                      <w:jc w:val="center"/>
                      <w:rPr>
                        <w:sz w:val="14"/>
                      </w:rPr>
                    </w:pPr>
                    <w:r>
                      <w:rPr>
                        <w:sz w:val="14"/>
                      </w:rPr>
                      <w:t>Processo nº 1645/2021</w:t>
                    </w:r>
                  </w:p>
                  <w:p w:rsidR="002C3FD5" w:rsidRDefault="002C3FD5" w:rsidP="00C11D7A">
                    <w:pPr>
                      <w:jc w:val="center"/>
                      <w:rPr>
                        <w:sz w:val="14"/>
                      </w:rPr>
                    </w:pPr>
                  </w:p>
                  <w:p w:rsidR="002C3FD5" w:rsidRPr="00744505" w:rsidRDefault="002C3FD5" w:rsidP="00C11D7A">
                    <w:pPr>
                      <w:jc w:val="center"/>
                      <w:rPr>
                        <w:sz w:val="14"/>
                      </w:rPr>
                    </w:pPr>
                    <w:r>
                      <w:rPr>
                        <w:sz w:val="14"/>
                      </w:rPr>
                      <w:t>Fls. ________</w:t>
                    </w:r>
                  </w:p>
                </w:txbxContent>
              </v:textbox>
            </v:shape>
          </w:pict>
        </mc:Fallback>
      </mc:AlternateContent>
    </w:r>
    <w:r w:rsidR="007B6D0D">
      <w:rPr>
        <w:noProof/>
        <w:lang w:val="pt-BR" w:eastAsia="pt-BR"/>
      </w:rPr>
      <mc:AlternateContent>
        <mc:Choice Requires="wps">
          <w:drawing>
            <wp:anchor distT="0" distB="0" distL="114300" distR="114300" simplePos="0" relativeHeight="251658240" behindDoc="0" locked="0" layoutInCell="1" allowOverlap="1" wp14:anchorId="2346B8EC" wp14:editId="6B30F1D3">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6D0D" w:rsidRPr="00B73134" w:rsidRDefault="007B6D0D" w:rsidP="000E4293">
                          <w:pPr>
                            <w:rPr>
                              <w:b/>
                              <w:sz w:val="24"/>
                              <w:szCs w:val="24"/>
                            </w:rPr>
                          </w:pPr>
                          <w:r w:rsidRPr="00B73134">
                            <w:rPr>
                              <w:b/>
                              <w:sz w:val="24"/>
                              <w:szCs w:val="24"/>
                            </w:rPr>
                            <w:t>ESTADO DO RIO DE JANEIRO</w:t>
                          </w:r>
                        </w:p>
                        <w:p w:rsidR="007B6D0D" w:rsidRPr="00B73134" w:rsidRDefault="007B6D0D"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7B6D0D" w:rsidRPr="00B73134" w:rsidRDefault="007B6D0D" w:rsidP="000E4293">
                    <w:pPr>
                      <w:rPr>
                        <w:b/>
                        <w:sz w:val="24"/>
                        <w:szCs w:val="24"/>
                      </w:rPr>
                    </w:pPr>
                    <w:r w:rsidRPr="00B73134">
                      <w:rPr>
                        <w:b/>
                        <w:sz w:val="24"/>
                        <w:szCs w:val="24"/>
                      </w:rPr>
                      <w:t>ESTADO DO RIO DE JANEIRO</w:t>
                    </w:r>
                  </w:p>
                  <w:p w:rsidR="007B6D0D" w:rsidRPr="00B73134" w:rsidRDefault="007B6D0D" w:rsidP="000E4293">
                    <w:pPr>
                      <w:pStyle w:val="Ttulo4"/>
                      <w:jc w:val="left"/>
                      <w:rPr>
                        <w:sz w:val="24"/>
                        <w:szCs w:val="24"/>
                      </w:rPr>
                    </w:pPr>
                    <w:r w:rsidRPr="00B73134">
                      <w:rPr>
                        <w:sz w:val="24"/>
                        <w:szCs w:val="24"/>
                      </w:rPr>
                      <w:t>Prefeitura Municipal de Bom Jardim</w:t>
                    </w:r>
                  </w:p>
                </w:txbxContent>
              </v:textbox>
            </v:shape>
          </w:pict>
        </mc:Fallback>
      </mc:AlternateContent>
    </w:r>
    <w:r w:rsidR="007B6D0D">
      <w:rPr>
        <w:noProof/>
        <w:lang w:val="pt-BR" w:eastAsia="pt-BR"/>
      </w:rPr>
      <w:drawing>
        <wp:anchor distT="0" distB="0" distL="114300" distR="114300" simplePos="0" relativeHeight="251657216" behindDoc="0" locked="0" layoutInCell="1" allowOverlap="1" wp14:anchorId="4FBA1F6A" wp14:editId="325417C6">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6D0D">
      <w:rPr>
        <w:lang w:val="pt-BR"/>
      </w:rPr>
      <w:t xml:space="preserve">                                                                                        </w:t>
    </w:r>
  </w:p>
  <w:p w:rsidR="007B6D0D" w:rsidRPr="00591D2E" w:rsidRDefault="007B6D0D" w:rsidP="00591D2E">
    <w:pPr>
      <w:pStyle w:val="Cabealho"/>
      <w:tabs>
        <w:tab w:val="clear" w:pos="4419"/>
        <w:tab w:val="clear" w:pos="8838"/>
        <w:tab w:val="left" w:pos="7513"/>
      </w:tabs>
      <w:rPr>
        <w:lang w:val="pt-BR"/>
      </w:rPr>
    </w:pPr>
    <w:r>
      <w:rPr>
        <w:lang w:val="pt-B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C577E3"/>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1CB5094"/>
    <w:multiLevelType w:val="multilevel"/>
    <w:tmpl w:val="1592CF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2DC3A80"/>
    <w:multiLevelType w:val="multilevel"/>
    <w:tmpl w:val="DB607A2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D3411EC"/>
    <w:multiLevelType w:val="multilevel"/>
    <w:tmpl w:val="808E40D2"/>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7E3BAC"/>
    <w:multiLevelType w:val="hybridMultilevel"/>
    <w:tmpl w:val="DD709CA8"/>
    <w:lvl w:ilvl="0" w:tplc="2654C5AC">
      <w:start w:val="1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6F24249"/>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65012B"/>
    <w:multiLevelType w:val="hybridMultilevel"/>
    <w:tmpl w:val="FD762E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846452F"/>
    <w:multiLevelType w:val="multilevel"/>
    <w:tmpl w:val="D652BBE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2B570B"/>
    <w:multiLevelType w:val="multilevel"/>
    <w:tmpl w:val="7D8CDD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634F0B37"/>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202B16"/>
    <w:multiLevelType w:val="hybridMultilevel"/>
    <w:tmpl w:val="A0208AB2"/>
    <w:lvl w:ilvl="0" w:tplc="D59EB202">
      <w:start w:val="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6B1316A"/>
    <w:multiLevelType w:val="hybridMultilevel"/>
    <w:tmpl w:val="4050C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A4FFA"/>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19"/>
  </w:num>
  <w:num w:numId="3">
    <w:abstractNumId w:val="11"/>
  </w:num>
  <w:num w:numId="4">
    <w:abstractNumId w:val="23"/>
  </w:num>
  <w:num w:numId="5">
    <w:abstractNumId w:val="10"/>
  </w:num>
  <w:num w:numId="6">
    <w:abstractNumId w:val="14"/>
  </w:num>
  <w:num w:numId="7">
    <w:abstractNumId w:val="39"/>
    <w:lvlOverride w:ilvl="0">
      <w:lvl w:ilvl="0">
        <w:start w:val="1"/>
        <w:numFmt w:val="lowerLetter"/>
        <w:lvlText w:val="%1."/>
        <w:lvlJc w:val="left"/>
        <w:rPr>
          <w:rFonts w:eastAsia="Calibri"/>
          <w:sz w:val="24"/>
          <w:szCs w:val="24"/>
        </w:rPr>
      </w:lvl>
    </w:lvlOverride>
  </w:num>
  <w:num w:numId="8">
    <w:abstractNumId w:val="36"/>
    <w:lvlOverride w:ilvl="1">
      <w:lvl w:ilvl="1">
        <w:start w:val="1"/>
        <w:numFmt w:val="lowerLetter"/>
        <w:lvlText w:val="%2."/>
        <w:lvlJc w:val="left"/>
        <w:rPr>
          <w:rFonts w:eastAsia="Calibri"/>
          <w:b w:val="0"/>
          <w:bCs/>
          <w:sz w:val="24"/>
          <w:szCs w:val="24"/>
        </w:rPr>
      </w:lvl>
    </w:lvlOverride>
  </w:num>
  <w:num w:numId="9">
    <w:abstractNumId w:val="27"/>
  </w:num>
  <w:num w:numId="10">
    <w:abstractNumId w:val="17"/>
  </w:num>
  <w:num w:numId="11">
    <w:abstractNumId w:val="16"/>
  </w:num>
  <w:num w:numId="12">
    <w:abstractNumId w:val="35"/>
  </w:num>
  <w:num w:numId="13">
    <w:abstractNumId w:val="24"/>
  </w:num>
  <w:num w:numId="14">
    <w:abstractNumId w:val="40"/>
  </w:num>
  <w:num w:numId="15">
    <w:abstractNumId w:val="9"/>
  </w:num>
  <w:num w:numId="16">
    <w:abstractNumId w:val="18"/>
  </w:num>
  <w:num w:numId="17">
    <w:abstractNumId w:val="13"/>
  </w:num>
  <w:num w:numId="18">
    <w:abstractNumId w:val="32"/>
  </w:num>
  <w:num w:numId="19">
    <w:abstractNumId w:val="22"/>
  </w:num>
  <w:num w:numId="20">
    <w:abstractNumId w:val="15"/>
  </w:num>
  <w:num w:numId="21">
    <w:abstractNumId w:val="33"/>
  </w:num>
  <w:num w:numId="22">
    <w:abstractNumId w:val="0"/>
  </w:num>
  <w:num w:numId="23">
    <w:abstractNumId w:val="25"/>
  </w:num>
  <w:num w:numId="24">
    <w:abstractNumId w:val="34"/>
  </w:num>
  <w:num w:numId="25">
    <w:abstractNumId w:val="38"/>
  </w:num>
  <w:num w:numId="26">
    <w:abstractNumId w:val="26"/>
  </w:num>
  <w:num w:numId="27">
    <w:abstractNumId w:val="28"/>
  </w:num>
  <w:num w:numId="28">
    <w:abstractNumId w:val="41"/>
  </w:num>
  <w:num w:numId="29">
    <w:abstractNumId w:val="37"/>
  </w:num>
  <w:num w:numId="30">
    <w:abstractNumId w:val="42"/>
  </w:num>
  <w:num w:numId="31">
    <w:abstractNumId w:val="31"/>
  </w:num>
  <w:num w:numId="32">
    <w:abstractNumId w:val="30"/>
  </w:num>
  <w:num w:numId="33">
    <w:abstractNumId w:val="21"/>
  </w:num>
  <w:num w:numId="34">
    <w:abstractNumId w:val="12"/>
  </w:num>
  <w:num w:numId="35">
    <w:abstractNumId w:val="36"/>
  </w:num>
  <w:num w:numId="36">
    <w:abstractNumId w:val="39"/>
  </w:num>
  <w:num w:numId="3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5D4"/>
    <w:rsid w:val="00030885"/>
    <w:rsid w:val="00032537"/>
    <w:rsid w:val="00033260"/>
    <w:rsid w:val="00034066"/>
    <w:rsid w:val="00034E08"/>
    <w:rsid w:val="00035173"/>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76ABB"/>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956"/>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514E"/>
    <w:rsid w:val="00105367"/>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3D"/>
    <w:rsid w:val="001857FB"/>
    <w:rsid w:val="001859AE"/>
    <w:rsid w:val="00187972"/>
    <w:rsid w:val="001906CC"/>
    <w:rsid w:val="00191B87"/>
    <w:rsid w:val="00192565"/>
    <w:rsid w:val="00192839"/>
    <w:rsid w:val="001946BD"/>
    <w:rsid w:val="00196B5E"/>
    <w:rsid w:val="0019750B"/>
    <w:rsid w:val="00197AE5"/>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333F"/>
    <w:rsid w:val="001F3C7D"/>
    <w:rsid w:val="001F3DE1"/>
    <w:rsid w:val="001F4D22"/>
    <w:rsid w:val="00202753"/>
    <w:rsid w:val="00203B9C"/>
    <w:rsid w:val="00207026"/>
    <w:rsid w:val="00210471"/>
    <w:rsid w:val="002124D9"/>
    <w:rsid w:val="00212C45"/>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021"/>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0EB3"/>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3FD5"/>
    <w:rsid w:val="002C501F"/>
    <w:rsid w:val="002C5CED"/>
    <w:rsid w:val="002C6A5B"/>
    <w:rsid w:val="002D0D90"/>
    <w:rsid w:val="002D3EFB"/>
    <w:rsid w:val="002D4960"/>
    <w:rsid w:val="002D4B0B"/>
    <w:rsid w:val="002D7C93"/>
    <w:rsid w:val="002E1039"/>
    <w:rsid w:val="002E4E3B"/>
    <w:rsid w:val="002E7CB5"/>
    <w:rsid w:val="002F067E"/>
    <w:rsid w:val="002F2CA4"/>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9BD"/>
    <w:rsid w:val="00344AA1"/>
    <w:rsid w:val="003451DC"/>
    <w:rsid w:val="003459BD"/>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E65"/>
    <w:rsid w:val="003670FB"/>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E00B7"/>
    <w:rsid w:val="003E2237"/>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1E9B"/>
    <w:rsid w:val="00483565"/>
    <w:rsid w:val="004839E8"/>
    <w:rsid w:val="004846F3"/>
    <w:rsid w:val="004847F3"/>
    <w:rsid w:val="00485F24"/>
    <w:rsid w:val="00486553"/>
    <w:rsid w:val="00490F48"/>
    <w:rsid w:val="00491109"/>
    <w:rsid w:val="00492AA5"/>
    <w:rsid w:val="004944FE"/>
    <w:rsid w:val="00497EFE"/>
    <w:rsid w:val="004A0BFC"/>
    <w:rsid w:val="004A1E7A"/>
    <w:rsid w:val="004A32DD"/>
    <w:rsid w:val="004A38A9"/>
    <w:rsid w:val="004A3F32"/>
    <w:rsid w:val="004A5CCC"/>
    <w:rsid w:val="004A685B"/>
    <w:rsid w:val="004A7047"/>
    <w:rsid w:val="004B01EC"/>
    <w:rsid w:val="004B1117"/>
    <w:rsid w:val="004B2582"/>
    <w:rsid w:val="004B39EF"/>
    <w:rsid w:val="004B3F28"/>
    <w:rsid w:val="004B60B3"/>
    <w:rsid w:val="004B69E8"/>
    <w:rsid w:val="004C0486"/>
    <w:rsid w:val="004C068D"/>
    <w:rsid w:val="004C0B94"/>
    <w:rsid w:val="004C1B39"/>
    <w:rsid w:val="004C2EAF"/>
    <w:rsid w:val="004C4CEA"/>
    <w:rsid w:val="004C690C"/>
    <w:rsid w:val="004C743C"/>
    <w:rsid w:val="004C7E56"/>
    <w:rsid w:val="004D0AD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57704"/>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3C61"/>
    <w:rsid w:val="005A458D"/>
    <w:rsid w:val="005A5550"/>
    <w:rsid w:val="005A63C6"/>
    <w:rsid w:val="005A6907"/>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535"/>
    <w:rsid w:val="005E6378"/>
    <w:rsid w:val="005E73AB"/>
    <w:rsid w:val="005F045C"/>
    <w:rsid w:val="005F0AFA"/>
    <w:rsid w:val="005F0F99"/>
    <w:rsid w:val="005F1F6D"/>
    <w:rsid w:val="005F25F4"/>
    <w:rsid w:val="005F2630"/>
    <w:rsid w:val="005F2BA2"/>
    <w:rsid w:val="005F3CE7"/>
    <w:rsid w:val="005F6308"/>
    <w:rsid w:val="005F645F"/>
    <w:rsid w:val="005F6BCE"/>
    <w:rsid w:val="006017F2"/>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26E02"/>
    <w:rsid w:val="006304CF"/>
    <w:rsid w:val="00631107"/>
    <w:rsid w:val="0063274A"/>
    <w:rsid w:val="00633862"/>
    <w:rsid w:val="00633A20"/>
    <w:rsid w:val="00633D09"/>
    <w:rsid w:val="006342F3"/>
    <w:rsid w:val="006346EA"/>
    <w:rsid w:val="0063582E"/>
    <w:rsid w:val="00636525"/>
    <w:rsid w:val="0064248F"/>
    <w:rsid w:val="00642494"/>
    <w:rsid w:val="00642EE0"/>
    <w:rsid w:val="0064301C"/>
    <w:rsid w:val="00645E1B"/>
    <w:rsid w:val="00646770"/>
    <w:rsid w:val="006468A0"/>
    <w:rsid w:val="0064775A"/>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E50"/>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B6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D4C"/>
    <w:rsid w:val="00772154"/>
    <w:rsid w:val="007731EF"/>
    <w:rsid w:val="00774CE9"/>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E94"/>
    <w:rsid w:val="007A583D"/>
    <w:rsid w:val="007A59D5"/>
    <w:rsid w:val="007A62E6"/>
    <w:rsid w:val="007A702C"/>
    <w:rsid w:val="007B1CE3"/>
    <w:rsid w:val="007B33C4"/>
    <w:rsid w:val="007B6D0D"/>
    <w:rsid w:val="007B7C96"/>
    <w:rsid w:val="007B7F42"/>
    <w:rsid w:val="007C02C1"/>
    <w:rsid w:val="007C3517"/>
    <w:rsid w:val="007C5B46"/>
    <w:rsid w:val="007C79EA"/>
    <w:rsid w:val="007C7B0A"/>
    <w:rsid w:val="007C7C34"/>
    <w:rsid w:val="007C7FD1"/>
    <w:rsid w:val="007D1D52"/>
    <w:rsid w:val="007D238D"/>
    <w:rsid w:val="007D3C01"/>
    <w:rsid w:val="007D7026"/>
    <w:rsid w:val="007E12FE"/>
    <w:rsid w:val="007E15D0"/>
    <w:rsid w:val="007E1904"/>
    <w:rsid w:val="007E21D7"/>
    <w:rsid w:val="007E469F"/>
    <w:rsid w:val="007E643D"/>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904A3"/>
    <w:rsid w:val="00890DC8"/>
    <w:rsid w:val="008919CF"/>
    <w:rsid w:val="00892617"/>
    <w:rsid w:val="00892EBF"/>
    <w:rsid w:val="0089319F"/>
    <w:rsid w:val="008961BB"/>
    <w:rsid w:val="00896484"/>
    <w:rsid w:val="00897D71"/>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50B1"/>
    <w:rsid w:val="009552C0"/>
    <w:rsid w:val="00960CAA"/>
    <w:rsid w:val="00961ABB"/>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101E2"/>
    <w:rsid w:val="00A14043"/>
    <w:rsid w:val="00A16F9D"/>
    <w:rsid w:val="00A21EA2"/>
    <w:rsid w:val="00A23A71"/>
    <w:rsid w:val="00A247B7"/>
    <w:rsid w:val="00A3082E"/>
    <w:rsid w:val="00A318B0"/>
    <w:rsid w:val="00A31DE9"/>
    <w:rsid w:val="00A321DB"/>
    <w:rsid w:val="00A32858"/>
    <w:rsid w:val="00A36022"/>
    <w:rsid w:val="00A36839"/>
    <w:rsid w:val="00A40AE0"/>
    <w:rsid w:val="00A40D79"/>
    <w:rsid w:val="00A40DAC"/>
    <w:rsid w:val="00A41830"/>
    <w:rsid w:val="00A42F28"/>
    <w:rsid w:val="00A43359"/>
    <w:rsid w:val="00A43E57"/>
    <w:rsid w:val="00A449AE"/>
    <w:rsid w:val="00A5029E"/>
    <w:rsid w:val="00A51D47"/>
    <w:rsid w:val="00A528AD"/>
    <w:rsid w:val="00A530A9"/>
    <w:rsid w:val="00A54D6B"/>
    <w:rsid w:val="00A55502"/>
    <w:rsid w:val="00A55E41"/>
    <w:rsid w:val="00A5789C"/>
    <w:rsid w:val="00A60063"/>
    <w:rsid w:val="00A61B0D"/>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A87"/>
    <w:rsid w:val="00AE6CFF"/>
    <w:rsid w:val="00AE6D65"/>
    <w:rsid w:val="00AF37BE"/>
    <w:rsid w:val="00AF3800"/>
    <w:rsid w:val="00AF38EC"/>
    <w:rsid w:val="00AF480F"/>
    <w:rsid w:val="00AF4C4E"/>
    <w:rsid w:val="00AF4F86"/>
    <w:rsid w:val="00AF50CB"/>
    <w:rsid w:val="00AF617E"/>
    <w:rsid w:val="00AF666A"/>
    <w:rsid w:val="00AF68B5"/>
    <w:rsid w:val="00AF6AC9"/>
    <w:rsid w:val="00AF7AC7"/>
    <w:rsid w:val="00B00C0F"/>
    <w:rsid w:val="00B0108F"/>
    <w:rsid w:val="00B0119D"/>
    <w:rsid w:val="00B0267D"/>
    <w:rsid w:val="00B04083"/>
    <w:rsid w:val="00B052BB"/>
    <w:rsid w:val="00B05E6F"/>
    <w:rsid w:val="00B065B3"/>
    <w:rsid w:val="00B06D35"/>
    <w:rsid w:val="00B07D22"/>
    <w:rsid w:val="00B10B3C"/>
    <w:rsid w:val="00B1171E"/>
    <w:rsid w:val="00B12398"/>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282"/>
    <w:rsid w:val="00B8671B"/>
    <w:rsid w:val="00B91E24"/>
    <w:rsid w:val="00B92ECC"/>
    <w:rsid w:val="00B93DF6"/>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7D12"/>
    <w:rsid w:val="00C07F5F"/>
    <w:rsid w:val="00C10DD2"/>
    <w:rsid w:val="00C11313"/>
    <w:rsid w:val="00C1187F"/>
    <w:rsid w:val="00C11E4C"/>
    <w:rsid w:val="00C132D7"/>
    <w:rsid w:val="00C13355"/>
    <w:rsid w:val="00C135F2"/>
    <w:rsid w:val="00C14A8C"/>
    <w:rsid w:val="00C15160"/>
    <w:rsid w:val="00C1578D"/>
    <w:rsid w:val="00C15D30"/>
    <w:rsid w:val="00C1718B"/>
    <w:rsid w:val="00C1780C"/>
    <w:rsid w:val="00C17948"/>
    <w:rsid w:val="00C2024C"/>
    <w:rsid w:val="00C2093B"/>
    <w:rsid w:val="00C20A80"/>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AFF"/>
    <w:rsid w:val="00C615E4"/>
    <w:rsid w:val="00C64848"/>
    <w:rsid w:val="00C65D0C"/>
    <w:rsid w:val="00C67545"/>
    <w:rsid w:val="00C67859"/>
    <w:rsid w:val="00C700B7"/>
    <w:rsid w:val="00C72FB2"/>
    <w:rsid w:val="00C74C99"/>
    <w:rsid w:val="00C74F0A"/>
    <w:rsid w:val="00C77200"/>
    <w:rsid w:val="00C77A12"/>
    <w:rsid w:val="00C77A61"/>
    <w:rsid w:val="00C8031D"/>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6FAC"/>
    <w:rsid w:val="00D71DA7"/>
    <w:rsid w:val="00D725F6"/>
    <w:rsid w:val="00D7367C"/>
    <w:rsid w:val="00D73ADB"/>
    <w:rsid w:val="00D73D4C"/>
    <w:rsid w:val="00D74510"/>
    <w:rsid w:val="00D7494E"/>
    <w:rsid w:val="00D75288"/>
    <w:rsid w:val="00D7651C"/>
    <w:rsid w:val="00D76565"/>
    <w:rsid w:val="00D774C7"/>
    <w:rsid w:val="00D77DA7"/>
    <w:rsid w:val="00D8090E"/>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2F5"/>
    <w:rsid w:val="00E06476"/>
    <w:rsid w:val="00E06A64"/>
    <w:rsid w:val="00E06F76"/>
    <w:rsid w:val="00E074CB"/>
    <w:rsid w:val="00E07B77"/>
    <w:rsid w:val="00E07CCA"/>
    <w:rsid w:val="00E1195E"/>
    <w:rsid w:val="00E13C0E"/>
    <w:rsid w:val="00E14470"/>
    <w:rsid w:val="00E14E8D"/>
    <w:rsid w:val="00E151A1"/>
    <w:rsid w:val="00E20553"/>
    <w:rsid w:val="00E20BE2"/>
    <w:rsid w:val="00E2218D"/>
    <w:rsid w:val="00E2297C"/>
    <w:rsid w:val="00E22ACF"/>
    <w:rsid w:val="00E22D18"/>
    <w:rsid w:val="00E246A2"/>
    <w:rsid w:val="00E25BFE"/>
    <w:rsid w:val="00E25EBF"/>
    <w:rsid w:val="00E300FB"/>
    <w:rsid w:val="00E30CD2"/>
    <w:rsid w:val="00E3386B"/>
    <w:rsid w:val="00E33CBE"/>
    <w:rsid w:val="00E34554"/>
    <w:rsid w:val="00E34E7B"/>
    <w:rsid w:val="00E36759"/>
    <w:rsid w:val="00E36FE2"/>
    <w:rsid w:val="00E41C00"/>
    <w:rsid w:val="00E41C04"/>
    <w:rsid w:val="00E4232F"/>
    <w:rsid w:val="00E423B3"/>
    <w:rsid w:val="00E4276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39"/>
    <w:rsid w:val="00EE2C5F"/>
    <w:rsid w:val="00EE656F"/>
    <w:rsid w:val="00EE65FB"/>
    <w:rsid w:val="00EE6910"/>
    <w:rsid w:val="00EE6FFF"/>
    <w:rsid w:val="00EF0A02"/>
    <w:rsid w:val="00EF1B56"/>
    <w:rsid w:val="00EF2633"/>
    <w:rsid w:val="00EF2D3B"/>
    <w:rsid w:val="00EF47CB"/>
    <w:rsid w:val="00EF55F7"/>
    <w:rsid w:val="00EF6487"/>
    <w:rsid w:val="00EF694C"/>
    <w:rsid w:val="00EF6D61"/>
    <w:rsid w:val="00EF7240"/>
    <w:rsid w:val="00EF76B9"/>
    <w:rsid w:val="00F00FA5"/>
    <w:rsid w:val="00F010DD"/>
    <w:rsid w:val="00F026CC"/>
    <w:rsid w:val="00F037D2"/>
    <w:rsid w:val="00F03FD0"/>
    <w:rsid w:val="00F05DE0"/>
    <w:rsid w:val="00F06704"/>
    <w:rsid w:val="00F10FBF"/>
    <w:rsid w:val="00F11317"/>
    <w:rsid w:val="00F118CD"/>
    <w:rsid w:val="00F11971"/>
    <w:rsid w:val="00F11B30"/>
    <w:rsid w:val="00F147BE"/>
    <w:rsid w:val="00F16A5C"/>
    <w:rsid w:val="00F1773C"/>
    <w:rsid w:val="00F2047E"/>
    <w:rsid w:val="00F21305"/>
    <w:rsid w:val="00F219C8"/>
    <w:rsid w:val="00F21DAF"/>
    <w:rsid w:val="00F22BEA"/>
    <w:rsid w:val="00F236A6"/>
    <w:rsid w:val="00F2376C"/>
    <w:rsid w:val="00F24111"/>
    <w:rsid w:val="00F24A7D"/>
    <w:rsid w:val="00F24B77"/>
    <w:rsid w:val="00F24CAB"/>
    <w:rsid w:val="00F24E46"/>
    <w:rsid w:val="00F2574B"/>
    <w:rsid w:val="00F25D62"/>
    <w:rsid w:val="00F25F28"/>
    <w:rsid w:val="00F26DDB"/>
    <w:rsid w:val="00F275FE"/>
    <w:rsid w:val="00F27F7E"/>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6708"/>
    <w:rsid w:val="00F80240"/>
    <w:rsid w:val="00F80876"/>
    <w:rsid w:val="00F8093D"/>
    <w:rsid w:val="00F81066"/>
    <w:rsid w:val="00F81C03"/>
    <w:rsid w:val="00F822E4"/>
    <w:rsid w:val="00F82410"/>
    <w:rsid w:val="00F82ECF"/>
    <w:rsid w:val="00F83C5B"/>
    <w:rsid w:val="00F84D38"/>
    <w:rsid w:val="00F85A5E"/>
    <w:rsid w:val="00F9035C"/>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B6F0C"/>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448280293">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27605877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E53FB-2A76-4B11-BEA2-AC1F06CA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20</TotalTime>
  <Pages>16</Pages>
  <Words>7408</Words>
  <Characters>40005</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47319</CharactersWithSpaces>
  <SharedDoc>false</SharedDoc>
  <HLinks>
    <vt:vector size="132" baseType="variant">
      <vt:variant>
        <vt:i4>5308431</vt:i4>
      </vt:variant>
      <vt:variant>
        <vt:i4>63</vt:i4>
      </vt:variant>
      <vt:variant>
        <vt:i4>0</vt:i4>
      </vt:variant>
      <vt:variant>
        <vt:i4>5</vt:i4>
      </vt:variant>
      <vt:variant>
        <vt:lpwstr>https://pt.wikibooks.org/wiki/Livro_de_receitas/Equival%C3%AAncias</vt:lpwstr>
      </vt:variant>
      <vt:variant>
        <vt:lpwstr/>
      </vt:variant>
      <vt:variant>
        <vt:i4>7995506</vt:i4>
      </vt:variant>
      <vt:variant>
        <vt:i4>60</vt:i4>
      </vt:variant>
      <vt:variant>
        <vt:i4>0</vt:i4>
      </vt:variant>
      <vt:variant>
        <vt:i4>5</vt:i4>
      </vt:variant>
      <vt:variant>
        <vt:lpwstr>http://www.abic.com.br/publique/cgi/cgilua.exe/sys/start.htm?sid=39</vt:lpwstr>
      </vt:variant>
      <vt:variant>
        <vt:lpwstr/>
      </vt:variant>
      <vt:variant>
        <vt:i4>786467</vt:i4>
      </vt:variant>
      <vt:variant>
        <vt:i4>57</vt:i4>
      </vt:variant>
      <vt:variant>
        <vt:i4>0</vt:i4>
      </vt:variant>
      <vt:variant>
        <vt:i4>5</vt:i4>
      </vt:variant>
      <vt:variant>
        <vt:lpwstr>mailto:emzwemerich@yahoo.com</vt:lpwstr>
      </vt:variant>
      <vt:variant>
        <vt:lpwstr/>
      </vt:variant>
      <vt:variant>
        <vt:i4>1835045</vt:i4>
      </vt:variant>
      <vt:variant>
        <vt:i4>54</vt:i4>
      </vt:variant>
      <vt:variant>
        <vt:i4>0</vt:i4>
      </vt:variant>
      <vt:variant>
        <vt:i4>5</vt:i4>
      </vt:variant>
      <vt:variant>
        <vt:lpwstr>mailto:leopoldoerthal2016@gmail.com</vt:lpwstr>
      </vt:variant>
      <vt:variant>
        <vt:lpwstr/>
      </vt:variant>
      <vt:variant>
        <vt:i4>6750287</vt:i4>
      </vt:variant>
      <vt:variant>
        <vt:i4>51</vt:i4>
      </vt:variant>
      <vt:variant>
        <vt:i4>0</vt:i4>
      </vt:variant>
      <vt:variant>
        <vt:i4>5</vt:i4>
      </vt:variant>
      <vt:variant>
        <vt:lpwstr>mailto:barria-alencar@bol.com.br</vt:lpwstr>
      </vt:variant>
      <vt:variant>
        <vt:lpwstr/>
      </vt:variant>
      <vt:variant>
        <vt:i4>5832765</vt:i4>
      </vt:variant>
      <vt:variant>
        <vt:i4>48</vt:i4>
      </vt:variant>
      <vt:variant>
        <vt:i4>0</vt:i4>
      </vt:variant>
      <vt:variant>
        <vt:i4>5</vt:i4>
      </vt:variant>
      <vt:variant>
        <vt:lpwstr>mailto:cemafa@yahoo.com.br</vt:lpwstr>
      </vt:variant>
      <vt:variant>
        <vt:lpwstr/>
      </vt:variant>
      <vt:variant>
        <vt:i4>8323158</vt:i4>
      </vt:variant>
      <vt:variant>
        <vt:i4>45</vt:i4>
      </vt:variant>
      <vt:variant>
        <vt:i4>0</vt:i4>
      </vt:variant>
      <vt:variant>
        <vt:i4>5</vt:i4>
      </vt:variant>
      <vt:variant>
        <vt:lpwstr>mailto:emzvargemalta@gmail.com</vt:lpwstr>
      </vt:variant>
      <vt:variant>
        <vt:lpwstr/>
      </vt:variant>
      <vt:variant>
        <vt:i4>6750291</vt:i4>
      </vt:variant>
      <vt:variant>
        <vt:i4>42</vt:i4>
      </vt:variant>
      <vt:variant>
        <vt:i4>0</vt:i4>
      </vt:variant>
      <vt:variant>
        <vt:i4>5</vt:i4>
      </vt:variant>
      <vt:variant>
        <vt:lpwstr>mailto:lyrismachado@gmail.com</vt:lpwstr>
      </vt:variant>
      <vt:variant>
        <vt:lpwstr/>
      </vt:variant>
      <vt:variant>
        <vt:i4>5636145</vt:i4>
      </vt:variant>
      <vt:variant>
        <vt:i4>39</vt:i4>
      </vt:variant>
      <vt:variant>
        <vt:i4>0</vt:i4>
      </vt:variant>
      <vt:variant>
        <vt:i4>5</vt:i4>
      </vt:variant>
      <vt:variant>
        <vt:lpwstr>mailto:bravinhaeb@yahoo.com.br</vt:lpwstr>
      </vt:variant>
      <vt:variant>
        <vt:lpwstr/>
      </vt:variant>
      <vt:variant>
        <vt:i4>8323150</vt:i4>
      </vt:variant>
      <vt:variant>
        <vt:i4>36</vt:i4>
      </vt:variant>
      <vt:variant>
        <vt:i4>0</vt:i4>
      </vt:variant>
      <vt:variant>
        <vt:i4>5</vt:i4>
      </vt:variant>
      <vt:variant>
        <vt:lpwstr>mailto:tetegripp2017@gmail.com</vt:lpwstr>
      </vt:variant>
      <vt:variant>
        <vt:lpwstr/>
      </vt:variant>
      <vt:variant>
        <vt:i4>6619208</vt:i4>
      </vt:variant>
      <vt:variant>
        <vt:i4>33</vt:i4>
      </vt:variant>
      <vt:variant>
        <vt:i4>0</vt:i4>
      </vt:variant>
      <vt:variant>
        <vt:i4>5</vt:i4>
      </vt:variant>
      <vt:variant>
        <vt:lpwstr>mailto:fatimasoaresneves@gmail.com</vt:lpwstr>
      </vt:variant>
      <vt:variant>
        <vt:lpwstr/>
      </vt:variant>
      <vt:variant>
        <vt:i4>6946835</vt:i4>
      </vt:variant>
      <vt:variant>
        <vt:i4>30</vt:i4>
      </vt:variant>
      <vt:variant>
        <vt:i4>0</vt:i4>
      </vt:variant>
      <vt:variant>
        <vt:i4>5</vt:i4>
      </vt:variant>
      <vt:variant>
        <vt:lpwstr>mailto:taniajasmim@yahoo.com.br</vt:lpwstr>
      </vt:variant>
      <vt:variant>
        <vt:lpwstr/>
      </vt:variant>
      <vt:variant>
        <vt:i4>7143515</vt:i4>
      </vt:variant>
      <vt:variant>
        <vt:i4>27</vt:i4>
      </vt:variant>
      <vt:variant>
        <vt:i4>0</vt:i4>
      </vt:variant>
      <vt:variant>
        <vt:i4>5</vt:i4>
      </vt:variant>
      <vt:variant>
        <vt:lpwstr>mailto:professorclirton@gmail.com</vt:lpwstr>
      </vt:variant>
      <vt:variant>
        <vt:lpwstr/>
      </vt:variant>
      <vt:variant>
        <vt:i4>4259873</vt:i4>
      </vt:variant>
      <vt:variant>
        <vt:i4>24</vt:i4>
      </vt:variant>
      <vt:variant>
        <vt:i4>0</vt:i4>
      </vt:variant>
      <vt:variant>
        <vt:i4>5</vt:i4>
      </vt:variant>
      <vt:variant>
        <vt:lpwstr>mailto:m.unidade.2@gmail.com</vt:lpwstr>
      </vt:variant>
      <vt:variant>
        <vt:lpwstr/>
      </vt:variant>
      <vt:variant>
        <vt:i4>327723</vt:i4>
      </vt:variant>
      <vt:variant>
        <vt:i4>21</vt:i4>
      </vt:variant>
      <vt:variant>
        <vt:i4>0</vt:i4>
      </vt:variant>
      <vt:variant>
        <vt:i4>5</vt:i4>
      </vt:variant>
      <vt:variant>
        <vt:lpwstr>mailto:emarmandolemos@gmail.com</vt:lpwstr>
      </vt:variant>
      <vt:variant>
        <vt:lpwstr/>
      </vt:variant>
      <vt:variant>
        <vt:i4>3145821</vt:i4>
      </vt:variant>
      <vt:variant>
        <vt:i4>18</vt:i4>
      </vt:variant>
      <vt:variant>
        <vt:i4>0</vt:i4>
      </vt:variant>
      <vt:variant>
        <vt:i4>5</vt:i4>
      </vt:variant>
      <vt:variant>
        <vt:lpwstr>mailto:lucinhapinho@yahoo.com.br</vt:lpwstr>
      </vt:variant>
      <vt:variant>
        <vt:lpwstr/>
      </vt:variant>
      <vt:variant>
        <vt:i4>5767203</vt:i4>
      </vt:variant>
      <vt:variant>
        <vt:i4>15</vt:i4>
      </vt:variant>
      <vt:variant>
        <vt:i4>0</vt:i4>
      </vt:variant>
      <vt:variant>
        <vt:i4>5</vt:i4>
      </vt:variant>
      <vt:variant>
        <vt:lpwstr>mailto:crechedarciliavieirajasmim@yahoo.com.br</vt:lpwstr>
      </vt:variant>
      <vt:variant>
        <vt:lpwstr/>
      </vt:variant>
      <vt:variant>
        <vt:i4>1769504</vt:i4>
      </vt:variant>
      <vt:variant>
        <vt:i4>12</vt:i4>
      </vt:variant>
      <vt:variant>
        <vt:i4>0</vt:i4>
      </vt:variant>
      <vt:variant>
        <vt:i4>5</vt:i4>
      </vt:variant>
      <vt:variant>
        <vt:lpwstr>mailto:ceivvp@gmail.com</vt:lpwstr>
      </vt:variant>
      <vt:variant>
        <vt:lpwstr/>
      </vt:variant>
      <vt:variant>
        <vt:i4>2097152</vt:i4>
      </vt:variant>
      <vt:variant>
        <vt:i4>9</vt:i4>
      </vt:variant>
      <vt:variant>
        <vt:i4>0</vt:i4>
      </vt:variant>
      <vt:variant>
        <vt:i4>5</vt:i4>
      </vt:variant>
      <vt:variant>
        <vt:lpwstr>mailto:smebjrj20@gmail.com</vt:lpwstr>
      </vt:variant>
      <vt:variant>
        <vt:lpwstr/>
      </vt:variant>
      <vt:variant>
        <vt:i4>2097152</vt:i4>
      </vt:variant>
      <vt:variant>
        <vt:i4>6</vt:i4>
      </vt:variant>
      <vt:variant>
        <vt:i4>0</vt:i4>
      </vt:variant>
      <vt:variant>
        <vt:i4>5</vt:i4>
      </vt:variant>
      <vt:variant>
        <vt:lpwstr>mailto:smebjrj20@gmail.com</vt:lpwstr>
      </vt:variant>
      <vt:variant>
        <vt:lpwstr/>
      </vt:variant>
      <vt:variant>
        <vt:i4>7995506</vt:i4>
      </vt:variant>
      <vt:variant>
        <vt:i4>3</vt:i4>
      </vt:variant>
      <vt:variant>
        <vt:i4>0</vt:i4>
      </vt:variant>
      <vt:variant>
        <vt:i4>5</vt:i4>
      </vt:variant>
      <vt:variant>
        <vt:lpwstr>http://www.abic.com.br/publique/cgi/cgilua.exe/sys/start.htm?sid=39</vt:lpwstr>
      </vt:variant>
      <vt:variant>
        <vt:lpwstr/>
      </vt:variant>
      <vt:variant>
        <vt:i4>2097152</vt:i4>
      </vt:variant>
      <vt:variant>
        <vt:i4>0</vt:i4>
      </vt:variant>
      <vt:variant>
        <vt:i4>0</vt:i4>
      </vt:variant>
      <vt:variant>
        <vt:i4>5</vt:i4>
      </vt:variant>
      <vt:variant>
        <vt:lpwstr>mailto:smebjrj20@gmail.com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10</cp:revision>
  <cp:lastPrinted>2021-05-26T13:55:00Z</cp:lastPrinted>
  <dcterms:created xsi:type="dcterms:W3CDTF">2021-07-26T16:40:00Z</dcterms:created>
  <dcterms:modified xsi:type="dcterms:W3CDTF">2021-07-26T18:47:00Z</dcterms:modified>
</cp:coreProperties>
</file>